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EF2943" w:rsidRPr="00DB2F57" w:rsidRDefault="002D4B53" w:rsidP="004043D5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3GPP TSG RAN WG1 </w:t>
      </w:r>
      <w:r w:rsidRPr="009C133B">
        <w:rPr>
          <w:lang w:eastAsia="zh-CN"/>
        </w:rPr>
        <w:t xml:space="preserve">LAA </w:t>
      </w:r>
      <w:r>
        <w:rPr>
          <w:lang w:eastAsia="zh-CN"/>
        </w:rPr>
        <w:t xml:space="preserve">Meeting </w:t>
      </w:r>
      <w:r w:rsidRPr="009C133B">
        <w:rPr>
          <w:lang w:eastAsia="zh-CN"/>
        </w:rPr>
        <w:t>(Ad Hoc)</w:t>
      </w:r>
      <w:r w:rsidR="00EF2943" w:rsidRPr="00DB2F57">
        <w:rPr>
          <w:rFonts w:ascii="Times New Roman" w:hAnsi="Times New Roman"/>
          <w:lang w:eastAsia="zh-CN"/>
        </w:rPr>
        <w:tab/>
      </w:r>
      <w:r w:rsidRPr="008C1337">
        <w:rPr>
          <w:lang w:eastAsia="zh-CN"/>
        </w:rPr>
        <w:t>R1-1</w:t>
      </w:r>
      <w:r>
        <w:rPr>
          <w:lang w:eastAsia="zh-CN"/>
        </w:rPr>
        <w:t>5</w:t>
      </w:r>
      <w:r>
        <w:rPr>
          <w:rFonts w:hint="eastAsia"/>
          <w:lang w:eastAsia="zh-CN"/>
        </w:rPr>
        <w:t>1070</w:t>
      </w:r>
    </w:p>
    <w:p w:rsidR="00EF2943" w:rsidRPr="00DB2F57" w:rsidRDefault="002D4B5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 w:rsidRPr="009C133B">
        <w:rPr>
          <w:lang w:val="en-US" w:eastAsia="zh-CN"/>
        </w:rPr>
        <w:t>Paris, France, 24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– 26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March 2015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val="en-US"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="0075634E" w:rsidRPr="002D4B53">
        <w:rPr>
          <w:rFonts w:cs="Arial"/>
          <w:bCs/>
          <w:noProof/>
          <w:szCs w:val="24"/>
          <w:lang w:eastAsia="zh-CN"/>
        </w:rPr>
        <w:t>Evaluation results for LAA and LAA Coexistence with DL-only LAA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 w:rsidR="0075634E" w:rsidRPr="002D4B53">
        <w:rPr>
          <w:rFonts w:cs="Arial"/>
          <w:lang w:val="en-US" w:eastAsia="zh-CN"/>
        </w:rPr>
        <w:t>2.1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  <w:t>Discussion</w:t>
      </w:r>
      <w:r w:rsidRPr="002D4B53">
        <w:rPr>
          <w:rFonts w:cs="Arial"/>
          <w:lang w:eastAsia="zh-CN"/>
        </w:rPr>
        <w:t>/Decision</w:t>
      </w:r>
    </w:p>
    <w:p w:rsidR="00491EEE" w:rsidRPr="00DB2F57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0" w:name="Source"/>
      <w:bookmarkEnd w:id="0"/>
      <w:r w:rsidRPr="00DB2F57">
        <w:rPr>
          <w:rFonts w:eastAsia="Arial Unicode MS" w:cs="Arial"/>
          <w:sz w:val="28"/>
          <w:szCs w:val="28"/>
          <w:lang w:eastAsia="zh-CN"/>
        </w:rPr>
        <w:t>Introduction</w:t>
      </w:r>
    </w:p>
    <w:p w:rsidR="00D928F6" w:rsidRDefault="002068C0" w:rsidP="00D928F6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>In RA</w:t>
      </w:r>
      <w:r w:rsidRPr="00DB2F57">
        <w:rPr>
          <w:sz w:val="22"/>
          <w:szCs w:val="22"/>
          <w:lang w:eastAsia="zh-CN"/>
        </w:rPr>
        <w:t>N1 #</w:t>
      </w:r>
      <w:r w:rsidR="00194889">
        <w:rPr>
          <w:rFonts w:hint="eastAsia"/>
          <w:sz w:val="22"/>
          <w:szCs w:val="22"/>
          <w:lang w:eastAsia="zh-CN"/>
        </w:rPr>
        <w:t>80</w:t>
      </w:r>
      <w:r w:rsidRPr="00DB2F57">
        <w:rPr>
          <w:sz w:val="22"/>
          <w:szCs w:val="22"/>
          <w:lang w:eastAsia="zh-CN"/>
        </w:rPr>
        <w:t xml:space="preserve">, </w:t>
      </w:r>
      <w:r w:rsidR="00D928F6">
        <w:rPr>
          <w:rFonts w:hint="eastAsia"/>
          <w:sz w:val="22"/>
          <w:szCs w:val="22"/>
          <w:lang w:eastAsia="zh-CN"/>
        </w:rPr>
        <w:t xml:space="preserve">LBT schemes </w:t>
      </w:r>
      <w:r w:rsidR="00D272F4">
        <w:rPr>
          <w:lang w:eastAsia="zh-CN"/>
        </w:rPr>
        <w:t>were classified into four categories</w:t>
      </w:r>
      <w:r w:rsidR="00D272F4">
        <w:rPr>
          <w:rFonts w:hint="eastAsia"/>
          <w:lang w:eastAsia="zh-CN"/>
        </w:rPr>
        <w:t xml:space="preserve"> </w:t>
      </w:r>
      <w:r w:rsidR="00D928F6">
        <w:rPr>
          <w:rFonts w:hint="eastAsia"/>
          <w:sz w:val="22"/>
          <w:szCs w:val="22"/>
          <w:lang w:eastAsia="zh-CN"/>
        </w:rPr>
        <w:t>for LAA channel access</w:t>
      </w:r>
      <w:r w:rsidR="00D272F4">
        <w:rPr>
          <w:sz w:val="22"/>
          <w:szCs w:val="22"/>
          <w:lang w:eastAsia="zh-CN"/>
        </w:rPr>
        <w:t xml:space="preserve"> evaluations</w:t>
      </w:r>
      <w:r w:rsidR="00D928F6">
        <w:rPr>
          <w:rFonts w:hint="eastAsia"/>
          <w:sz w:val="22"/>
          <w:szCs w:val="22"/>
          <w:lang w:eastAsia="zh-CN"/>
        </w:rPr>
        <w:t xml:space="preserve"> </w:t>
      </w:r>
      <w:fldSimple w:instr=" REF _Ref410046238 \n \h  \* MERGEFORMAT ">
        <w:r w:rsidR="00D928F6" w:rsidRPr="00DB2F57">
          <w:rPr>
            <w:sz w:val="22"/>
            <w:szCs w:val="22"/>
            <w:lang w:eastAsia="zh-CN"/>
          </w:rPr>
          <w:t>[1]</w:t>
        </w:r>
      </w:fldSimple>
      <w:r w:rsidR="00D928F6" w:rsidRPr="00DB2F57">
        <w:rPr>
          <w:sz w:val="22"/>
          <w:szCs w:val="22"/>
        </w:rPr>
        <w:t xml:space="preserve">. </w:t>
      </w:r>
    </w:p>
    <w:p w:rsidR="00D928F6" w:rsidRPr="00677434" w:rsidRDefault="00D928F6" w:rsidP="00D928F6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Classify the evaluated LBT schemes according to the following categories: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1: No LBT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2: LBT without random back-off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3: LBT with random back-off with fixed size of contention window</w:t>
      </w:r>
    </w:p>
    <w:p w:rsidR="00D928F6" w:rsidRPr="00677434" w:rsidRDefault="00D928F6" w:rsidP="00D928F6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Category 4: LBT with random back-off with variable size of contention window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Contention window is the maximum possible random back-off value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Category classification does not restrict a LBT design investigation</w:t>
      </w:r>
    </w:p>
    <w:p w:rsidR="00D928F6" w:rsidRPr="00677434" w:rsidRDefault="00D928F6" w:rsidP="00D928F6">
      <w:pPr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Note: Company is encouraged to evaluate many categories as much as possible</w:t>
      </w:r>
    </w:p>
    <w:p w:rsidR="00D928F6" w:rsidRPr="00677434" w:rsidRDefault="00D928F6" w:rsidP="00D928F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Illustrative examples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FBE procedure as defined in EN BRAN V1.8.0 belongs to category 2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with a fixed q for the contention window as defined in EN BRAN V1.8.0 belongs to category 3</w:t>
      </w:r>
    </w:p>
    <w:p w:rsidR="00D928F6" w:rsidRPr="00677434" w:rsidRDefault="00D928F6" w:rsidP="00D928F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LBE procedure Op A with a variable q for the contention window as defined in EN BRAN V1.8.0 belongs to category 4</w:t>
      </w:r>
    </w:p>
    <w:p w:rsidR="00D928F6" w:rsidRPr="00677434" w:rsidRDefault="00D928F6" w:rsidP="00D928F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lang w:eastAsia="ja-JP"/>
        </w:rPr>
      </w:pPr>
    </w:p>
    <w:p w:rsidR="00D928F6" w:rsidRPr="00904BFE" w:rsidRDefault="00D928F6" w:rsidP="00D928F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 xml:space="preserve">lso, the Buffer Occupancy was agreed as an output metric for at least DL only LAA evaluation. </w:t>
      </w:r>
    </w:p>
    <w:p w:rsidR="00D928F6" w:rsidRPr="00677434" w:rsidRDefault="00D928F6" w:rsidP="00D928F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Confirm the working assumption of Buffer Occupancy (BO) as an output metric for at least DL only LAA evaluation</w:t>
      </w:r>
    </w:p>
    <w:p w:rsidR="00D928F6" w:rsidRPr="00677434" w:rsidRDefault="00D928F6" w:rsidP="00D928F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The modifications of BO for uplink transmission is FFS</w:t>
      </w:r>
    </w:p>
    <w:p w:rsidR="00D928F6" w:rsidRPr="00677434" w:rsidRDefault="00D928F6" w:rsidP="00D928F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Packet arrival rate for the measured BO of the non-replaced Wi-Fi network in Wi-Fi/Wi-Fi coexistence scenario is used as the packet arrival rate in Wi-Fi/LAA coexistence evaluations</w:t>
      </w:r>
    </w:p>
    <w:p w:rsidR="00D928F6" w:rsidRPr="00677434" w:rsidRDefault="00D928F6" w:rsidP="00D928F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Recommend to report BO both for LAA and Wi-Fi</w:t>
      </w:r>
    </w:p>
    <w:p w:rsidR="00D928F6" w:rsidRPr="00677434" w:rsidRDefault="00D928F6" w:rsidP="00D928F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The corresponding BO range for DL only transmission is:</w:t>
      </w:r>
    </w:p>
    <w:p w:rsidR="00D928F6" w:rsidRPr="00677434" w:rsidRDefault="00D928F6" w:rsidP="00D928F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 xml:space="preserve">Low load: 10%~25% </w:t>
      </w:r>
    </w:p>
    <w:p w:rsidR="00D928F6" w:rsidRPr="00677434" w:rsidRDefault="00D928F6" w:rsidP="00D928F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Medium load: 35~50%</w:t>
      </w:r>
    </w:p>
    <w:p w:rsidR="00D928F6" w:rsidRPr="00677434" w:rsidRDefault="00D928F6" w:rsidP="00D928F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High load: above 55%</w:t>
      </w:r>
    </w:p>
    <w:p w:rsidR="00D928F6" w:rsidRPr="00D928F6" w:rsidRDefault="00D928F6" w:rsidP="00D928F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677434">
        <w:rPr>
          <w:rFonts w:eastAsia="MS Mincho"/>
          <w:i/>
          <w:lang w:eastAsia="ja-JP"/>
        </w:rPr>
        <w:t>Report a ratio of  mean served cell throughput and offered cell throughput</w:t>
      </w:r>
    </w:p>
    <w:p w:rsidR="00D928F6" w:rsidRPr="00D928F6" w:rsidRDefault="00D928F6" w:rsidP="00D928F6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7E72BB" w:rsidRDefault="002068C0" w:rsidP="00F25F81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contribution, some simulation results</w:t>
      </w:r>
      <w:r w:rsidR="0038662C">
        <w:rPr>
          <w:rFonts w:hint="eastAsia"/>
          <w:sz w:val="22"/>
          <w:szCs w:val="22"/>
          <w:lang w:eastAsia="zh-CN"/>
        </w:rPr>
        <w:t xml:space="preserve"> of LAA-LAA coexistence performance</w:t>
      </w:r>
      <w:r w:rsidRPr="00DB2F57">
        <w:rPr>
          <w:sz w:val="22"/>
          <w:szCs w:val="22"/>
          <w:lang w:eastAsia="zh-CN"/>
        </w:rPr>
        <w:t xml:space="preserve"> for DL </w:t>
      </w:r>
      <w:r w:rsidR="00052098">
        <w:rPr>
          <w:rFonts w:hint="eastAsia"/>
          <w:sz w:val="22"/>
          <w:szCs w:val="22"/>
          <w:lang w:eastAsia="zh-CN"/>
        </w:rPr>
        <w:t>only</w:t>
      </w:r>
      <w:r w:rsidRPr="00DB2F57">
        <w:rPr>
          <w:sz w:val="22"/>
          <w:szCs w:val="22"/>
          <w:lang w:eastAsia="zh-CN"/>
        </w:rPr>
        <w:t xml:space="preserve"> </w:t>
      </w:r>
      <w:r w:rsidR="009F6688">
        <w:rPr>
          <w:rFonts w:hint="eastAsia"/>
          <w:sz w:val="22"/>
          <w:szCs w:val="22"/>
          <w:lang w:eastAsia="zh-CN"/>
        </w:rPr>
        <w:t xml:space="preserve">LAA </w:t>
      </w:r>
      <w:r w:rsidRPr="00DB2F57">
        <w:rPr>
          <w:sz w:val="22"/>
          <w:szCs w:val="22"/>
          <w:lang w:eastAsia="zh-CN"/>
        </w:rPr>
        <w:t xml:space="preserve">are provided </w:t>
      </w:r>
      <w:r w:rsidR="004043D5">
        <w:rPr>
          <w:sz w:val="22"/>
          <w:szCs w:val="22"/>
          <w:lang w:eastAsia="zh-CN"/>
        </w:rPr>
        <w:t xml:space="preserve">based </w:t>
      </w:r>
      <w:r w:rsidR="005F5990" w:rsidRPr="00DB2F57">
        <w:rPr>
          <w:sz w:val="22"/>
          <w:szCs w:val="22"/>
          <w:lang w:eastAsia="zh-CN"/>
        </w:rPr>
        <w:t xml:space="preserve">on </w:t>
      </w:r>
      <w:r w:rsidR="004043D5">
        <w:rPr>
          <w:sz w:val="22"/>
          <w:szCs w:val="22"/>
          <w:lang w:eastAsia="zh-CN"/>
        </w:rPr>
        <w:t xml:space="preserve">the </w:t>
      </w:r>
      <w:r w:rsidR="0038662C">
        <w:rPr>
          <w:rFonts w:hint="eastAsia"/>
          <w:sz w:val="22"/>
          <w:szCs w:val="22"/>
          <w:lang w:eastAsia="zh-CN"/>
        </w:rPr>
        <w:t>agreed assumptions</w:t>
      </w:r>
      <w:r w:rsidR="006E1508" w:rsidRPr="00DB2F57">
        <w:rPr>
          <w:sz w:val="22"/>
          <w:szCs w:val="22"/>
          <w:lang w:eastAsia="zh-CN"/>
        </w:rPr>
        <w:t>.</w:t>
      </w:r>
    </w:p>
    <w:p w:rsidR="00F41850" w:rsidRPr="008438F2" w:rsidRDefault="00F41850" w:rsidP="00F25F81">
      <w:pPr>
        <w:jc w:val="both"/>
        <w:rPr>
          <w:sz w:val="22"/>
          <w:szCs w:val="22"/>
          <w:lang w:eastAsia="zh-CN"/>
        </w:rPr>
      </w:pPr>
    </w:p>
    <w:p w:rsidR="00E3618E" w:rsidRPr="00DB2F57" w:rsidRDefault="002068C0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1" w:name="_Ref410047471"/>
      <w:r w:rsidRPr="00DB2F57">
        <w:rPr>
          <w:rFonts w:eastAsia="Arial Unicode MS" w:cs="Arial"/>
          <w:sz w:val="28"/>
          <w:szCs w:val="28"/>
          <w:lang w:eastAsia="zh-CN"/>
        </w:rPr>
        <w:t>Evaluation Assumption</w:t>
      </w:r>
      <w:bookmarkEnd w:id="1"/>
      <w:r w:rsidR="00F80F91" w:rsidRPr="00DB2F57">
        <w:rPr>
          <w:rFonts w:eastAsia="Arial Unicode MS" w:cs="Arial"/>
          <w:sz w:val="28"/>
          <w:szCs w:val="28"/>
          <w:lang w:eastAsia="zh-CN"/>
        </w:rPr>
        <w:t>s</w:t>
      </w:r>
    </w:p>
    <w:p w:rsidR="008B7106" w:rsidRDefault="00471638" w:rsidP="00DB2F57">
      <w:pPr>
        <w:jc w:val="both"/>
        <w:rPr>
          <w:color w:val="000000"/>
          <w:sz w:val="22"/>
          <w:szCs w:val="22"/>
          <w:lang w:val="en-GB" w:eastAsia="zh-CN"/>
        </w:rPr>
      </w:pPr>
      <w:r>
        <w:rPr>
          <w:rFonts w:hint="eastAsia"/>
          <w:color w:val="000000"/>
          <w:sz w:val="22"/>
          <w:szCs w:val="22"/>
          <w:lang w:val="en-GB" w:eastAsia="zh-CN"/>
        </w:rPr>
        <w:t xml:space="preserve">The following 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LAA-LAA coexistence </w:t>
      </w:r>
      <w:r>
        <w:rPr>
          <w:rFonts w:hint="eastAsia"/>
          <w:color w:val="000000"/>
          <w:sz w:val="22"/>
          <w:szCs w:val="22"/>
          <w:lang w:val="en-GB" w:eastAsia="zh-CN"/>
        </w:rPr>
        <w:t>scenarios are</w:t>
      </w:r>
      <w:r w:rsidR="008438F2">
        <w:rPr>
          <w:rFonts w:hint="eastAsia"/>
          <w:color w:val="000000"/>
          <w:sz w:val="22"/>
          <w:szCs w:val="22"/>
          <w:lang w:val="en-GB" w:eastAsia="zh-CN"/>
        </w:rPr>
        <w:t xml:space="preserve"> evaluated </w:t>
      </w:r>
      <w:r>
        <w:rPr>
          <w:rFonts w:hint="eastAsia"/>
          <w:color w:val="000000"/>
          <w:sz w:val="22"/>
          <w:szCs w:val="22"/>
          <w:lang w:val="en-GB" w:eastAsia="zh-CN"/>
        </w:rPr>
        <w:t>as agreed in</w:t>
      </w:r>
      <w:r w:rsidR="00244B51">
        <w:rPr>
          <w:rFonts w:hint="eastAsia"/>
          <w:color w:val="000000"/>
          <w:sz w:val="22"/>
          <w:szCs w:val="22"/>
          <w:lang w:val="en-GB" w:eastAsia="zh-CN"/>
        </w:rPr>
        <w:t xml:space="preserve"> </w:t>
      </w:r>
      <w:r w:rsidR="00236E39">
        <w:rPr>
          <w:color w:val="000000"/>
          <w:sz w:val="22"/>
          <w:szCs w:val="22"/>
          <w:lang w:val="en-GB" w:eastAsia="zh-CN"/>
        </w:rPr>
        <w:fldChar w:fldCharType="begin"/>
      </w:r>
      <w:r w:rsidR="00244B51">
        <w:rPr>
          <w:color w:val="000000"/>
          <w:sz w:val="22"/>
          <w:szCs w:val="22"/>
          <w:lang w:val="en-GB" w:eastAsia="zh-CN"/>
        </w:rPr>
        <w:instrText xml:space="preserve"> REF _Ref414442394 \r \h </w:instrText>
      </w:r>
      <w:r w:rsidR="00236E39">
        <w:rPr>
          <w:color w:val="000000"/>
          <w:sz w:val="22"/>
          <w:szCs w:val="22"/>
          <w:lang w:val="en-GB" w:eastAsia="zh-CN"/>
        </w:rPr>
      </w:r>
      <w:r w:rsidR="00236E39">
        <w:rPr>
          <w:color w:val="000000"/>
          <w:sz w:val="22"/>
          <w:szCs w:val="22"/>
          <w:lang w:val="en-GB" w:eastAsia="zh-CN"/>
        </w:rPr>
        <w:fldChar w:fldCharType="separate"/>
      </w:r>
      <w:r w:rsidR="00244B51">
        <w:rPr>
          <w:color w:val="000000"/>
          <w:sz w:val="22"/>
          <w:szCs w:val="22"/>
          <w:lang w:val="en-GB" w:eastAsia="zh-CN"/>
        </w:rPr>
        <w:t>[2]</w:t>
      </w:r>
      <w:r w:rsidR="00236E39">
        <w:rPr>
          <w:color w:val="000000"/>
          <w:sz w:val="22"/>
          <w:szCs w:val="22"/>
          <w:lang w:val="en-GB" w:eastAsia="zh-CN"/>
        </w:rPr>
        <w:fldChar w:fldCharType="end"/>
      </w:r>
      <w:r>
        <w:rPr>
          <w:rFonts w:hint="eastAsia"/>
          <w:color w:val="000000"/>
          <w:sz w:val="22"/>
          <w:szCs w:val="22"/>
          <w:lang w:val="en-GB" w:eastAsia="zh-CN"/>
        </w:rPr>
        <w:t>:</w:t>
      </w:r>
    </w:p>
    <w:p w:rsidR="007A5E19" w:rsidRPr="00471638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Indoor deployment for LAA and LAA coexistence case with one shared unlicensed carrier and FTP traffic (LAA without licensed carrier)</w:t>
      </w:r>
    </w:p>
    <w:p w:rsidR="007A5E19" w:rsidRPr="00471638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>Indoor deployment for LAA and LAA coexistence case with one shared unlicensed carrier and FTP traffic</w:t>
      </w:r>
    </w:p>
    <w:p w:rsidR="00471638" w:rsidRPr="007A5E19" w:rsidRDefault="007A5E19" w:rsidP="007A5E19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lastRenderedPageBreak/>
        <w:t>Outdoor deployment for LAA and LAA coexistence case with one shared unlicensed carrier and FTP traffic (LAA without licensed carrier)</w:t>
      </w:r>
    </w:p>
    <w:p w:rsidR="00471638" w:rsidRPr="00471638" w:rsidRDefault="00471638" w:rsidP="004C4206">
      <w:pPr>
        <w:pStyle w:val="ListParagraph"/>
        <w:numPr>
          <w:ilvl w:val="0"/>
          <w:numId w:val="20"/>
        </w:numPr>
        <w:spacing w:after="200" w:line="276" w:lineRule="auto"/>
        <w:rPr>
          <w:rFonts w:eastAsia="宋体"/>
          <w:color w:val="000000"/>
          <w:sz w:val="22"/>
          <w:szCs w:val="22"/>
          <w:lang w:val="en-GB" w:eastAsia="zh-CN"/>
        </w:rPr>
      </w:pPr>
      <w:r w:rsidRPr="00471638">
        <w:rPr>
          <w:rFonts w:eastAsia="宋体"/>
          <w:color w:val="000000"/>
          <w:sz w:val="22"/>
          <w:szCs w:val="22"/>
          <w:lang w:val="en-GB" w:eastAsia="zh-CN"/>
        </w:rPr>
        <w:t xml:space="preserve">Outdoor deployment for LAA and LAA coexistence case with one shared unlicensed carrier and FTP traffic </w:t>
      </w:r>
    </w:p>
    <w:p w:rsidR="008438F2" w:rsidRDefault="006A253B" w:rsidP="006B30EE">
      <w:pPr>
        <w:jc w:val="both"/>
        <w:rPr>
          <w:bCs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</w:t>
      </w:r>
      <w:r w:rsidR="006B30EE" w:rsidRPr="00DB2F57">
        <w:rPr>
          <w:sz w:val="22"/>
          <w:szCs w:val="22"/>
          <w:lang w:val="en-GB" w:eastAsia="zh-CN"/>
        </w:rPr>
        <w:t xml:space="preserve">the </w:t>
      </w:r>
      <w:r w:rsidR="006B30EE" w:rsidRPr="00DB2F57">
        <w:rPr>
          <w:sz w:val="22"/>
          <w:szCs w:val="22"/>
          <w:lang w:eastAsia="ko-KR"/>
        </w:rPr>
        <w:t>LAA frame structures</w:t>
      </w:r>
      <w:r w:rsidR="006B30EE" w:rsidRPr="00DB2F57">
        <w:rPr>
          <w:sz w:val="22"/>
          <w:szCs w:val="22"/>
          <w:lang w:eastAsia="zh-CN"/>
        </w:rPr>
        <w:t xml:space="preserve"> of FBE and LBE</w:t>
      </w:r>
      <w:r w:rsidR="006B30EE" w:rsidRPr="00DB2F57">
        <w:rPr>
          <w:sz w:val="22"/>
          <w:szCs w:val="22"/>
          <w:lang w:eastAsia="ko-KR"/>
        </w:rPr>
        <w:t xml:space="preserve"> based on </w:t>
      </w:r>
      <w:r w:rsidR="006B30EE" w:rsidRPr="00DB2F57">
        <w:rPr>
          <w:sz w:val="22"/>
          <w:szCs w:val="22"/>
          <w:lang w:eastAsia="zh-CN"/>
        </w:rPr>
        <w:t xml:space="preserve">Alt.2 </w:t>
      </w:r>
      <w:r w:rsidR="006B30EE">
        <w:rPr>
          <w:rFonts w:hint="eastAsia"/>
          <w:sz w:val="22"/>
          <w:szCs w:val="22"/>
          <w:lang w:eastAsia="zh-CN"/>
        </w:rPr>
        <w:t xml:space="preserve">in [3] </w:t>
      </w:r>
      <w:r w:rsidR="006B30EE" w:rsidRPr="00DB2F57">
        <w:rPr>
          <w:sz w:val="22"/>
          <w:szCs w:val="22"/>
          <w:lang w:eastAsia="ko-KR"/>
        </w:rPr>
        <w:t>are evaluated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 for</w:t>
      </w:r>
      <w:r w:rsidR="004C4206">
        <w:rPr>
          <w:rFonts w:hint="eastAsia"/>
          <w:color w:val="000000"/>
          <w:sz w:val="22"/>
          <w:szCs w:val="22"/>
          <w:lang w:eastAsia="zh-CN"/>
        </w:rPr>
        <w:t xml:space="preserve"> LAA transmission.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D272F4">
        <w:rPr>
          <w:color w:val="000000"/>
          <w:sz w:val="22"/>
          <w:szCs w:val="22"/>
          <w:lang w:eastAsia="zh-CN"/>
        </w:rPr>
        <w:t>T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he </w:t>
      </w:r>
      <w:r w:rsidR="00ED2701">
        <w:rPr>
          <w:rFonts w:hint="eastAsia"/>
          <w:color w:val="000000"/>
          <w:sz w:val="22"/>
          <w:szCs w:val="22"/>
          <w:lang w:eastAsia="zh-CN"/>
        </w:rPr>
        <w:t>FTP-3</w:t>
      </w:r>
      <w:r w:rsidR="006B30EE">
        <w:rPr>
          <w:rFonts w:hint="eastAsia"/>
          <w:color w:val="000000"/>
          <w:sz w:val="22"/>
          <w:szCs w:val="22"/>
          <w:lang w:eastAsia="zh-CN"/>
        </w:rPr>
        <w:t xml:space="preserve"> traffic model</w:t>
      </w:r>
      <w:r w:rsidR="00ED2701">
        <w:rPr>
          <w:rFonts w:hint="eastAsia"/>
          <w:color w:val="000000"/>
          <w:sz w:val="22"/>
          <w:szCs w:val="22"/>
          <w:lang w:eastAsia="zh-CN"/>
        </w:rPr>
        <w:t xml:space="preserve"> is </w:t>
      </w:r>
      <w:r w:rsidR="004043D5">
        <w:rPr>
          <w:color w:val="000000"/>
          <w:sz w:val="22"/>
          <w:szCs w:val="22"/>
          <w:lang w:eastAsia="zh-CN"/>
        </w:rPr>
        <w:t>used</w:t>
      </w:r>
      <w:r w:rsidR="004043D5"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="00ED2701">
        <w:rPr>
          <w:rFonts w:hint="eastAsia"/>
          <w:color w:val="000000"/>
          <w:sz w:val="22"/>
          <w:szCs w:val="22"/>
          <w:lang w:eastAsia="zh-CN"/>
        </w:rPr>
        <w:t>for all simulation cases.</w:t>
      </w:r>
      <w:r w:rsidR="004C4206" w:rsidRPr="004C4206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  <w:lang w:eastAsia="zh-CN"/>
        </w:rPr>
        <w:t xml:space="preserve">The </w:t>
      </w:r>
      <w:r w:rsidR="004C4206">
        <w:rPr>
          <w:rFonts w:hint="eastAsia"/>
          <w:bCs/>
          <w:sz w:val="22"/>
          <w:szCs w:val="22"/>
          <w:lang w:eastAsia="zh-CN"/>
        </w:rPr>
        <w:t xml:space="preserve">detailed LBT parameters and </w:t>
      </w:r>
      <w:r w:rsidR="004C4206" w:rsidRPr="00DB2F57">
        <w:rPr>
          <w:bCs/>
          <w:sz w:val="22"/>
          <w:szCs w:val="22"/>
          <w:lang w:eastAsia="zh-CN"/>
        </w:rPr>
        <w:t xml:space="preserve">additional </w:t>
      </w:r>
      <w:r w:rsidR="004C4206" w:rsidRPr="00DB2F57">
        <w:rPr>
          <w:bCs/>
          <w:sz w:val="22"/>
          <w:szCs w:val="22"/>
        </w:rPr>
        <w:t>simulation assumptions</w:t>
      </w:r>
      <w:r w:rsidR="004C4206" w:rsidRPr="00DB2F57">
        <w:rPr>
          <w:bCs/>
          <w:sz w:val="22"/>
          <w:szCs w:val="22"/>
          <w:lang w:eastAsia="zh-CN"/>
        </w:rPr>
        <w:t xml:space="preserve"> </w:t>
      </w:r>
      <w:r w:rsidR="004043D5">
        <w:rPr>
          <w:bCs/>
          <w:sz w:val="22"/>
          <w:szCs w:val="22"/>
          <w:lang w:eastAsia="zh-CN"/>
        </w:rPr>
        <w:t>can</w:t>
      </w:r>
      <w:r w:rsidR="004043D5" w:rsidRPr="00DB2F57">
        <w:rPr>
          <w:bCs/>
          <w:sz w:val="22"/>
          <w:szCs w:val="22"/>
          <w:lang w:eastAsia="zh-CN"/>
        </w:rPr>
        <w:t xml:space="preserve"> </w:t>
      </w:r>
      <w:r w:rsidR="004C4206" w:rsidRPr="00DB2F57">
        <w:rPr>
          <w:bCs/>
          <w:sz w:val="22"/>
          <w:szCs w:val="22"/>
        </w:rPr>
        <w:t>be found in</w:t>
      </w:r>
      <w:r w:rsidR="004C4206">
        <w:rPr>
          <w:rFonts w:hint="eastAsia"/>
          <w:bCs/>
          <w:sz w:val="22"/>
          <w:szCs w:val="22"/>
          <w:lang w:eastAsia="zh-CN"/>
        </w:rPr>
        <w:t xml:space="preserve"> the</w:t>
      </w:r>
      <w:r w:rsidR="004C4206" w:rsidRPr="00DB2F57">
        <w:rPr>
          <w:bCs/>
          <w:sz w:val="22"/>
          <w:szCs w:val="22"/>
        </w:rPr>
        <w:t xml:space="preserve"> appendix.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21793E">
        <w:rPr>
          <w:rFonts w:hint="eastAsia"/>
          <w:bCs/>
          <w:sz w:val="22"/>
          <w:szCs w:val="22"/>
          <w:lang w:eastAsia="zh-CN"/>
        </w:rPr>
        <w:t xml:space="preserve">In </w:t>
      </w:r>
      <w:r w:rsidR="0021793E">
        <w:rPr>
          <w:bCs/>
          <w:sz w:val="22"/>
          <w:szCs w:val="22"/>
          <w:lang w:eastAsia="zh-CN"/>
        </w:rPr>
        <w:t>addition</w:t>
      </w:r>
      <w:r w:rsidR="0021793E">
        <w:rPr>
          <w:rFonts w:hint="eastAsia"/>
          <w:bCs/>
          <w:sz w:val="22"/>
          <w:szCs w:val="22"/>
          <w:lang w:eastAsia="zh-CN"/>
        </w:rPr>
        <w:t xml:space="preserve">, </w:t>
      </w:r>
      <w:r w:rsidR="001F2CC0">
        <w:rPr>
          <w:rFonts w:hint="eastAsia"/>
          <w:bCs/>
          <w:sz w:val="22"/>
          <w:szCs w:val="22"/>
          <w:lang w:eastAsia="zh-CN"/>
        </w:rPr>
        <w:t>evaluation results for LAA-Wi-Fi coexistence are given in our companion</w:t>
      </w:r>
      <w:r w:rsidR="00EE6DD2">
        <w:rPr>
          <w:rFonts w:hint="eastAsia"/>
          <w:bCs/>
          <w:sz w:val="22"/>
          <w:szCs w:val="22"/>
          <w:lang w:eastAsia="zh-CN"/>
        </w:rPr>
        <w:t xml:space="preserve"> </w:t>
      </w:r>
      <w:r w:rsidR="00AB0142">
        <w:rPr>
          <w:bCs/>
          <w:sz w:val="22"/>
          <w:szCs w:val="22"/>
          <w:lang w:eastAsia="zh-CN"/>
        </w:rPr>
        <w:t xml:space="preserve">contribution </w:t>
      </w:r>
      <w:r w:rsidR="00236E39">
        <w:rPr>
          <w:bCs/>
          <w:sz w:val="22"/>
          <w:szCs w:val="22"/>
          <w:lang w:eastAsia="zh-CN"/>
        </w:rPr>
        <w:fldChar w:fldCharType="begin"/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EE6DD2">
        <w:rPr>
          <w:rFonts w:hint="eastAsia"/>
          <w:bCs/>
          <w:sz w:val="22"/>
          <w:szCs w:val="22"/>
          <w:lang w:eastAsia="zh-CN"/>
        </w:rPr>
        <w:instrText>REF _Ref414458398 \r \h</w:instrText>
      </w:r>
      <w:r w:rsidR="00EE6DD2">
        <w:rPr>
          <w:bCs/>
          <w:sz w:val="22"/>
          <w:szCs w:val="22"/>
          <w:lang w:eastAsia="zh-CN"/>
        </w:rPr>
        <w:instrText xml:space="preserve"> </w:instrText>
      </w:r>
      <w:r w:rsidR="00236E39">
        <w:rPr>
          <w:bCs/>
          <w:sz w:val="22"/>
          <w:szCs w:val="22"/>
          <w:lang w:eastAsia="zh-CN"/>
        </w:rPr>
      </w:r>
      <w:r w:rsidR="00236E39">
        <w:rPr>
          <w:bCs/>
          <w:sz w:val="22"/>
          <w:szCs w:val="22"/>
          <w:lang w:eastAsia="zh-CN"/>
        </w:rPr>
        <w:fldChar w:fldCharType="separate"/>
      </w:r>
      <w:r w:rsidR="00EE6DD2">
        <w:rPr>
          <w:bCs/>
          <w:sz w:val="22"/>
          <w:szCs w:val="22"/>
          <w:lang w:eastAsia="zh-CN"/>
        </w:rPr>
        <w:t>[4]</w:t>
      </w:r>
      <w:r w:rsidR="00236E39">
        <w:rPr>
          <w:bCs/>
          <w:sz w:val="22"/>
          <w:szCs w:val="22"/>
          <w:lang w:eastAsia="zh-CN"/>
        </w:rPr>
        <w:fldChar w:fldCharType="end"/>
      </w:r>
      <w:r w:rsidR="00EE6DD2">
        <w:rPr>
          <w:rFonts w:hint="eastAsia"/>
          <w:bCs/>
          <w:sz w:val="22"/>
          <w:szCs w:val="22"/>
          <w:lang w:eastAsia="zh-CN"/>
        </w:rPr>
        <w:t>.</w:t>
      </w:r>
    </w:p>
    <w:p w:rsidR="00F41850" w:rsidRPr="00FC0B96" w:rsidRDefault="00F41850" w:rsidP="006B30EE">
      <w:pPr>
        <w:jc w:val="both"/>
        <w:rPr>
          <w:color w:val="000000"/>
          <w:sz w:val="22"/>
          <w:szCs w:val="22"/>
          <w:lang w:eastAsia="zh-CN"/>
        </w:rPr>
      </w:pPr>
    </w:p>
    <w:p w:rsidR="008C4926" w:rsidRPr="00DB2F57" w:rsidRDefault="008C4926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Simulation Results</w:t>
      </w:r>
    </w:p>
    <w:p w:rsidR="00F02ADA" w:rsidRPr="00EA6EA5" w:rsidRDefault="008C4926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section, simulation results</w:t>
      </w:r>
      <w:r w:rsidR="000243C7" w:rsidRPr="00DB2F57">
        <w:rPr>
          <w:sz w:val="22"/>
          <w:szCs w:val="22"/>
          <w:lang w:eastAsia="zh-CN"/>
        </w:rPr>
        <w:t xml:space="preserve"> are pro</w:t>
      </w:r>
      <w:r w:rsidR="000243C7" w:rsidRPr="00EA6EA5">
        <w:rPr>
          <w:sz w:val="22"/>
          <w:szCs w:val="22"/>
          <w:lang w:eastAsia="zh-CN"/>
        </w:rPr>
        <w:t>vide</w:t>
      </w:r>
      <w:r w:rsidR="00E7781F" w:rsidRPr="00EA6EA5">
        <w:rPr>
          <w:sz w:val="22"/>
          <w:szCs w:val="22"/>
          <w:lang w:eastAsia="zh-CN"/>
        </w:rPr>
        <w:t>d</w:t>
      </w:r>
      <w:r w:rsidR="000243C7"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>for indoor and outdoor</w:t>
      </w:r>
      <w:r w:rsidRPr="00EA6EA5">
        <w:rPr>
          <w:sz w:val="22"/>
          <w:szCs w:val="22"/>
          <w:lang w:eastAsia="zh-CN"/>
        </w:rPr>
        <w:t xml:space="preserve"> </w:t>
      </w:r>
      <w:r w:rsidR="00CC5189" w:rsidRPr="00EA6EA5">
        <w:rPr>
          <w:sz w:val="22"/>
          <w:szCs w:val="22"/>
          <w:lang w:eastAsia="zh-CN"/>
        </w:rPr>
        <w:t xml:space="preserve">coexistence </w:t>
      </w:r>
      <w:r w:rsidR="000243C7" w:rsidRPr="00EA6EA5">
        <w:rPr>
          <w:sz w:val="22"/>
          <w:szCs w:val="22"/>
          <w:lang w:eastAsia="zh-CN"/>
        </w:rPr>
        <w:t>scenarios</w:t>
      </w:r>
      <w:r w:rsidR="0005302F" w:rsidRPr="00EA6EA5">
        <w:rPr>
          <w:sz w:val="22"/>
          <w:szCs w:val="22"/>
          <w:lang w:eastAsia="zh-CN"/>
        </w:rPr>
        <w:t>.</w:t>
      </w:r>
      <w:r w:rsidR="00A55FDA" w:rsidRPr="00EA6EA5">
        <w:rPr>
          <w:rFonts w:hint="eastAsia"/>
          <w:sz w:val="22"/>
          <w:szCs w:val="22"/>
          <w:lang w:eastAsia="zh-CN"/>
        </w:rPr>
        <w:t xml:space="preserve"> The average user perceived throughput (UPT), latency, </w:t>
      </w:r>
      <w:r w:rsidR="00A55FDA" w:rsidRPr="00EA6EA5">
        <w:rPr>
          <w:sz w:val="22"/>
          <w:szCs w:val="22"/>
          <w:lang w:val="en-GB"/>
        </w:rPr>
        <w:t>the ratio between the mean served cell throughput to the mean offered cell throughput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</w:t>
      </w:r>
      <w:r w:rsidR="00A55FDA" w:rsidRPr="00EA6EA5">
        <w:rPr>
          <w:rFonts w:ascii="Cambria Math" w:hAnsi="Cambria Math" w:cs="Cambria Math"/>
          <w:sz w:val="22"/>
          <w:szCs w:val="22"/>
          <w:lang w:val="en-GB"/>
        </w:rPr>
        <w:t>𝜌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) and </w:t>
      </w:r>
      <w:r w:rsidR="00A55FDA" w:rsidRPr="00EA6EA5">
        <w:rPr>
          <w:sz w:val="22"/>
          <w:szCs w:val="22"/>
          <w:lang w:val="en-GB"/>
        </w:rPr>
        <w:t>the mean buffer occupancy</w:t>
      </w:r>
      <w:r w:rsidR="00A55FDA" w:rsidRPr="00EA6EA5">
        <w:rPr>
          <w:rFonts w:hint="eastAsia"/>
          <w:sz w:val="22"/>
          <w:szCs w:val="22"/>
          <w:lang w:val="en-GB" w:eastAsia="zh-CN"/>
        </w:rPr>
        <w:t xml:space="preserve"> (BO) are considered as the performance metrics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</w:t>
      </w:r>
      <w:r w:rsidR="006176E8" w:rsidRPr="00EA6EA5">
        <w:rPr>
          <w:rFonts w:hint="eastAsia"/>
          <w:sz w:val="22"/>
          <w:szCs w:val="22"/>
          <w:lang w:val="en-GB" w:eastAsia="zh-CN"/>
        </w:rPr>
        <w:t>which are</w:t>
      </w:r>
      <w:r w:rsidR="000D54C9" w:rsidRPr="00EA6EA5">
        <w:rPr>
          <w:rFonts w:hint="eastAsia"/>
          <w:sz w:val="22"/>
          <w:szCs w:val="22"/>
          <w:lang w:val="en-GB" w:eastAsia="zh-CN"/>
        </w:rPr>
        <w:t xml:space="preserve"> agreed in</w:t>
      </w:r>
      <w:r w:rsidR="00706152">
        <w:rPr>
          <w:rFonts w:hint="eastAsia"/>
          <w:sz w:val="22"/>
          <w:szCs w:val="22"/>
          <w:lang w:val="en-GB" w:eastAsia="zh-CN"/>
        </w:rPr>
        <w:t xml:space="preserve"> </w:t>
      </w:r>
      <w:fldSimple w:instr=" REF _Ref414442394 \r \h  \* MERGEFORMAT ">
        <w:r w:rsidR="00244B51" w:rsidRPr="00EA6EA5">
          <w:rPr>
            <w:sz w:val="22"/>
            <w:szCs w:val="22"/>
            <w:lang w:val="en-GB" w:eastAsia="zh-CN"/>
          </w:rPr>
          <w:t>[2]</w:t>
        </w:r>
      </w:fldSimple>
      <w:r w:rsidR="00A55FDA" w:rsidRPr="00EA6EA5">
        <w:rPr>
          <w:rFonts w:hint="eastAsia"/>
          <w:sz w:val="22"/>
          <w:szCs w:val="22"/>
          <w:lang w:val="en-GB" w:eastAsia="zh-CN"/>
        </w:rPr>
        <w:t>.</w:t>
      </w:r>
    </w:p>
    <w:p w:rsidR="008C4926" w:rsidRPr="00DB2F57" w:rsidRDefault="00A55FDA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Indoor Scenario</w:t>
      </w:r>
    </w:p>
    <w:p w:rsidR="008C4926" w:rsidRDefault="00236E39" w:rsidP="00DB2F57">
      <w:pPr>
        <w:jc w:val="both"/>
        <w:rPr>
          <w:sz w:val="22"/>
          <w:szCs w:val="22"/>
          <w:lang w:eastAsia="zh-CN"/>
        </w:rPr>
      </w:pPr>
      <w:fldSimple w:instr=" REF _Ref414368741 \h  \* MERGEFORMAT ">
        <w:r w:rsidR="007B44B9" w:rsidRPr="000F16FB">
          <w:rPr>
            <w:sz w:val="22"/>
            <w:szCs w:val="22"/>
          </w:rPr>
          <w:t xml:space="preserve">Table </w:t>
        </w:r>
        <w:r w:rsidR="007B44B9" w:rsidRPr="000F16FB">
          <w:rPr>
            <w:noProof/>
            <w:sz w:val="22"/>
            <w:szCs w:val="22"/>
          </w:rPr>
          <w:t>1</w:t>
        </w:r>
      </w:fldSimple>
      <w:r w:rsidR="007B44B9" w:rsidRPr="000F16FB">
        <w:rPr>
          <w:sz w:val="22"/>
          <w:szCs w:val="22"/>
          <w:lang w:eastAsia="zh-CN"/>
        </w:rPr>
        <w:t xml:space="preserve"> and </w:t>
      </w:r>
      <w:fldSimple w:instr=" REF _Ref414368773 \h  \* MERGEFORMAT ">
        <w:r w:rsidR="007B44B9" w:rsidRPr="000F16FB">
          <w:rPr>
            <w:sz w:val="22"/>
            <w:szCs w:val="22"/>
          </w:rPr>
          <w:t xml:space="preserve">Table </w:t>
        </w:r>
        <w:r w:rsidR="007B44B9" w:rsidRPr="000F16FB">
          <w:rPr>
            <w:noProof/>
            <w:sz w:val="22"/>
            <w:szCs w:val="22"/>
          </w:rPr>
          <w:t>2</w:t>
        </w:r>
      </w:fldSimple>
      <w:r w:rsidR="007B44B9" w:rsidRPr="000F16FB">
        <w:rPr>
          <w:sz w:val="22"/>
          <w:szCs w:val="22"/>
          <w:lang w:eastAsia="zh-CN"/>
        </w:rPr>
        <w:t xml:space="preserve"> </w:t>
      </w:r>
      <w:r w:rsidR="008C4926" w:rsidRPr="004043D5">
        <w:rPr>
          <w:sz w:val="22"/>
          <w:szCs w:val="22"/>
        </w:rPr>
        <w:t xml:space="preserve">show </w:t>
      </w:r>
      <w:r w:rsidR="007B44B9" w:rsidRPr="004043D5">
        <w:rPr>
          <w:rFonts w:hint="eastAsia"/>
          <w:sz w:val="22"/>
          <w:szCs w:val="22"/>
          <w:lang w:eastAsia="zh-CN"/>
        </w:rPr>
        <w:t>LAA-LAA</w:t>
      </w:r>
      <w:r w:rsidR="00AD46E8" w:rsidRPr="004043D5">
        <w:rPr>
          <w:sz w:val="22"/>
          <w:szCs w:val="22"/>
          <w:lang w:eastAsia="zh-CN"/>
        </w:rPr>
        <w:t xml:space="preserve"> coexistence </w:t>
      </w:r>
      <w:r w:rsidR="008C4926" w:rsidRPr="004043D5">
        <w:rPr>
          <w:sz w:val="22"/>
          <w:szCs w:val="22"/>
        </w:rPr>
        <w:t>simulation results</w:t>
      </w:r>
      <w:r w:rsidR="007B44B9" w:rsidRPr="004043D5">
        <w:rPr>
          <w:rFonts w:hint="eastAsia"/>
          <w:sz w:val="22"/>
          <w:szCs w:val="22"/>
          <w:lang w:eastAsia="zh-CN"/>
        </w:rPr>
        <w:t xml:space="preserve"> of </w:t>
      </w:r>
      <w:r w:rsidR="004043D5">
        <w:rPr>
          <w:sz w:val="22"/>
          <w:szCs w:val="22"/>
          <w:lang w:eastAsia="zh-CN"/>
        </w:rPr>
        <w:t xml:space="preserve">LBE-based </w:t>
      </w:r>
      <w:r w:rsidR="007B44B9" w:rsidRPr="004043D5">
        <w:rPr>
          <w:rFonts w:hint="eastAsia"/>
          <w:sz w:val="22"/>
          <w:szCs w:val="22"/>
          <w:lang w:eastAsia="zh-CN"/>
        </w:rPr>
        <w:t>LBT</w:t>
      </w:r>
      <w:r w:rsidR="006B30EE" w:rsidRPr="004043D5">
        <w:rPr>
          <w:rFonts w:hint="eastAsia"/>
          <w:sz w:val="22"/>
          <w:szCs w:val="22"/>
          <w:lang w:eastAsia="zh-CN"/>
        </w:rPr>
        <w:t xml:space="preserve"> </w:t>
      </w:r>
      <w:r w:rsidR="004043D5">
        <w:rPr>
          <w:sz w:val="22"/>
          <w:szCs w:val="22"/>
          <w:lang w:eastAsia="zh-CN"/>
        </w:rPr>
        <w:t>(</w:t>
      </w:r>
      <w:r w:rsidR="00AB0142" w:rsidRPr="004043D5">
        <w:rPr>
          <w:rFonts w:hint="eastAsia"/>
          <w:sz w:val="22"/>
          <w:szCs w:val="22"/>
          <w:lang w:eastAsia="zh-CN"/>
        </w:rPr>
        <w:t>category 3</w:t>
      </w:r>
      <w:r w:rsidR="004043D5">
        <w:rPr>
          <w:sz w:val="22"/>
          <w:szCs w:val="22"/>
          <w:lang w:eastAsia="zh-CN"/>
        </w:rPr>
        <w:t>)</w:t>
      </w:r>
      <w:r w:rsidR="00AD46E8" w:rsidRPr="004043D5">
        <w:rPr>
          <w:sz w:val="22"/>
          <w:szCs w:val="22"/>
          <w:lang w:eastAsia="zh-CN"/>
        </w:rPr>
        <w:t xml:space="preserve"> </w:t>
      </w:r>
      <w:r w:rsidR="00F039AC" w:rsidRPr="004043D5">
        <w:rPr>
          <w:sz w:val="22"/>
          <w:szCs w:val="22"/>
          <w:lang w:eastAsia="zh-CN"/>
        </w:rPr>
        <w:t>in the</w:t>
      </w:r>
      <w:r w:rsidR="00F039AC" w:rsidRPr="004043D5">
        <w:rPr>
          <w:sz w:val="22"/>
          <w:szCs w:val="22"/>
        </w:rPr>
        <w:t xml:space="preserve"> </w:t>
      </w:r>
      <w:r w:rsidR="007B44B9" w:rsidRPr="004043D5">
        <w:rPr>
          <w:sz w:val="22"/>
          <w:szCs w:val="22"/>
          <w:lang w:eastAsia="zh-CN"/>
        </w:rPr>
        <w:t>indoor</w:t>
      </w:r>
      <w:r w:rsidR="008C4926" w:rsidRPr="004043D5">
        <w:rPr>
          <w:sz w:val="22"/>
          <w:szCs w:val="22"/>
        </w:rPr>
        <w:t xml:space="preserve"> </w:t>
      </w:r>
      <w:r w:rsidR="00AD46E8" w:rsidRPr="004043D5">
        <w:rPr>
          <w:sz w:val="22"/>
          <w:szCs w:val="22"/>
          <w:lang w:eastAsia="zh-CN"/>
        </w:rPr>
        <w:t xml:space="preserve">scenario </w:t>
      </w:r>
      <w:r w:rsidR="007B44B9">
        <w:rPr>
          <w:rFonts w:hint="eastAsia"/>
          <w:sz w:val="22"/>
          <w:szCs w:val="22"/>
          <w:lang w:eastAsia="zh-CN"/>
        </w:rPr>
        <w:t>without and with licensed carrier support</w:t>
      </w:r>
      <w:r w:rsidR="008C4926" w:rsidRPr="00DB2F57">
        <w:rPr>
          <w:sz w:val="22"/>
          <w:szCs w:val="22"/>
        </w:rPr>
        <w:t>, respectively.</w:t>
      </w:r>
    </w:p>
    <w:p w:rsidR="008115E7" w:rsidRDefault="008115E7" w:rsidP="008115E7">
      <w:pPr>
        <w:pStyle w:val="Caption"/>
        <w:keepNext/>
        <w:jc w:val="center"/>
      </w:pPr>
      <w:bookmarkStart w:id="2" w:name="_Ref414368741"/>
      <w:r>
        <w:t xml:space="preserve">Table </w:t>
      </w:r>
      <w:fldSimple w:instr=" SEQ Table \* ARABIC ">
        <w:r w:rsidR="00805EE9">
          <w:rPr>
            <w:noProof/>
          </w:rPr>
          <w:t>1</w:t>
        </w:r>
      </w:fldSimple>
      <w:bookmarkEnd w:id="2"/>
      <w:r>
        <w:rPr>
          <w:rFonts w:hint="eastAsia"/>
          <w:lang w:eastAsia="zh-CN"/>
        </w:rPr>
        <w:t xml:space="preserve"> </w:t>
      </w:r>
      <w:r w:rsidR="00ED2701">
        <w:rPr>
          <w:rFonts w:hint="eastAsia"/>
          <w:lang w:eastAsia="zh-CN"/>
        </w:rPr>
        <w:t>LAA-LAA coexistence results for i</w:t>
      </w:r>
      <w:r w:rsidRPr="008115E7">
        <w:t>ndoor</w:t>
      </w:r>
      <w:r w:rsidR="00ED2701">
        <w:rPr>
          <w:rFonts w:hint="eastAsia"/>
          <w:lang w:eastAsia="zh-CN"/>
        </w:rPr>
        <w:t xml:space="preserve"> scenario,</w:t>
      </w:r>
      <w:r w:rsidRPr="008115E7">
        <w:t xml:space="preserve"> without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ED2701">
        <w:rPr>
          <w:rFonts w:hint="eastAsia"/>
          <w:lang w:eastAsia="zh-CN"/>
        </w:rPr>
        <w:t>LBT</w:t>
      </w:r>
      <w:r w:rsidR="00507D8A">
        <w:rPr>
          <w:rFonts w:hint="eastAsia"/>
          <w:lang w:eastAsia="zh-CN"/>
        </w:rPr>
        <w:t xml:space="preserve">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3</w:t>
      </w:r>
    </w:p>
    <w:tbl>
      <w:tblPr>
        <w:tblStyle w:val="TableGrid"/>
        <w:tblW w:w="5000" w:type="pct"/>
        <w:tblLook w:val="04A0"/>
      </w:tblPr>
      <w:tblGrid>
        <w:gridCol w:w="1125"/>
        <w:gridCol w:w="1310"/>
        <w:gridCol w:w="1217"/>
        <w:gridCol w:w="1209"/>
        <w:gridCol w:w="1308"/>
        <w:gridCol w:w="1302"/>
        <w:gridCol w:w="1227"/>
        <w:gridCol w:w="1211"/>
      </w:tblGrid>
      <w:tr w:rsidR="00EA6EA5" w:rsidRPr="00F4101D" w:rsidTr="00EA6EA5">
        <w:tc>
          <w:tcPr>
            <w:tcW w:w="1229" w:type="pct"/>
            <w:gridSpan w:val="2"/>
            <w:vMerge w:val="restar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Reported parameters</w:t>
            </w:r>
          </w:p>
        </w:tc>
        <w:tc>
          <w:tcPr>
            <w:tcW w:w="1224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F4101D">
              <w:rPr>
                <w:sz w:val="20"/>
                <w:szCs w:val="20"/>
                <w:u w:val="single"/>
              </w:rPr>
              <w:t>Low load</w:t>
            </w:r>
          </w:p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 xml:space="preserve">BO range: </w:t>
            </w:r>
            <w:r w:rsidRPr="00F4101D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317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F4101D">
              <w:rPr>
                <w:sz w:val="20"/>
                <w:szCs w:val="20"/>
                <w:u w:val="single"/>
              </w:rPr>
              <w:t>Medium load</w:t>
            </w:r>
          </w:p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 xml:space="preserve">BO range: </w:t>
            </w:r>
            <w:r w:rsidRPr="00F4101D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30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F4101D">
              <w:rPr>
                <w:sz w:val="20"/>
                <w:szCs w:val="20"/>
                <w:u w:val="single"/>
              </w:rPr>
              <w:t>High load</w:t>
            </w:r>
          </w:p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BO range:</w:t>
            </w:r>
            <w:r w:rsidRPr="00F4101D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F4101D">
              <w:rPr>
                <w:sz w:val="20"/>
                <w:szCs w:val="20"/>
              </w:rPr>
              <w:t>above 55%</w:t>
            </w:r>
          </w:p>
        </w:tc>
      </w:tr>
      <w:tr w:rsidR="00EA6EA5" w:rsidRPr="00F4101D" w:rsidTr="00B84336">
        <w:trPr>
          <w:trHeight w:val="159"/>
        </w:trPr>
        <w:tc>
          <w:tcPr>
            <w:tcW w:w="1229" w:type="pct"/>
            <w:gridSpan w:val="2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1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2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1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2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1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color w:val="000000"/>
              </w:rPr>
              <w:t>LAA opt. 2</w:t>
            </w:r>
          </w:p>
        </w:tc>
      </w:tr>
      <w:tr w:rsidR="00EA6EA5" w:rsidRPr="00F4101D" w:rsidTr="00B84336">
        <w:trPr>
          <w:trHeight w:val="56"/>
        </w:trPr>
        <w:tc>
          <w:tcPr>
            <w:tcW w:w="568" w:type="pct"/>
            <w:vMerge w:val="restar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UPT CDF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F4101D">
              <w:rPr>
                <w:sz w:val="20"/>
                <w:szCs w:val="20"/>
              </w:rPr>
              <w:t>[Mbps]</w:t>
            </w: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5%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43.62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43.21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4.84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2.96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1.33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0.82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50%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73.71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74.33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48.64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48.74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21.46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26.15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95%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95.31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94.69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76.55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78.66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64.39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69.55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Mean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72.28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71.80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45.92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45.41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27.13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29.74</w:t>
            </w:r>
          </w:p>
        </w:tc>
      </w:tr>
      <w:tr w:rsidR="00EA6EA5" w:rsidRPr="00F4101D" w:rsidTr="00B84336">
        <w:tc>
          <w:tcPr>
            <w:tcW w:w="568" w:type="pct"/>
            <w:vMerge w:val="restar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Delay CDF</w:t>
            </w:r>
            <w:r w:rsidRPr="00F4101D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F4101D">
              <w:rPr>
                <w:sz w:val="20"/>
                <w:szCs w:val="20"/>
              </w:rPr>
              <w:t>[s]</w:t>
            </w: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5%</w:t>
            </w:r>
          </w:p>
        </w:tc>
        <w:tc>
          <w:tcPr>
            <w:tcW w:w="614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  <w:tc>
          <w:tcPr>
            <w:tcW w:w="61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  <w:tc>
          <w:tcPr>
            <w:tcW w:w="66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  <w:tc>
          <w:tcPr>
            <w:tcW w:w="657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  <w:tc>
          <w:tcPr>
            <w:tcW w:w="619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  <w:tc>
          <w:tcPr>
            <w:tcW w:w="611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36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50%</w:t>
            </w:r>
          </w:p>
        </w:tc>
        <w:tc>
          <w:tcPr>
            <w:tcW w:w="614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55</w:t>
            </w:r>
          </w:p>
        </w:tc>
        <w:tc>
          <w:tcPr>
            <w:tcW w:w="61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55</w:t>
            </w:r>
          </w:p>
        </w:tc>
        <w:tc>
          <w:tcPr>
            <w:tcW w:w="66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97</w:t>
            </w:r>
          </w:p>
        </w:tc>
        <w:tc>
          <w:tcPr>
            <w:tcW w:w="657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92</w:t>
            </w:r>
          </w:p>
        </w:tc>
        <w:tc>
          <w:tcPr>
            <w:tcW w:w="619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192</w:t>
            </w:r>
          </w:p>
        </w:tc>
        <w:tc>
          <w:tcPr>
            <w:tcW w:w="611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17</w:t>
            </w:r>
            <w:r>
              <w:rPr>
                <w:rFonts w:hint="eastAsia"/>
                <w:color w:val="000000"/>
                <w:lang w:eastAsia="zh-CN"/>
              </w:rPr>
              <w:t>0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95%</w:t>
            </w:r>
          </w:p>
        </w:tc>
        <w:tc>
          <w:tcPr>
            <w:tcW w:w="614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190</w:t>
            </w:r>
          </w:p>
        </w:tc>
        <w:tc>
          <w:tcPr>
            <w:tcW w:w="61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202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B12F6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1</w:t>
            </w:r>
            <w:r w:rsidR="00EB12F6">
              <w:rPr>
                <w:rFonts w:hint="eastAsia"/>
                <w:color w:val="000000"/>
                <w:lang w:eastAsia="zh-CN"/>
              </w:rPr>
              <w:t>.</w:t>
            </w:r>
            <w:r w:rsidRPr="00F4101D">
              <w:rPr>
                <w:rFonts w:hint="eastAsia"/>
                <w:color w:val="000000"/>
              </w:rPr>
              <w:t>361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B12F6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1</w:t>
            </w:r>
            <w:r w:rsidR="00EB12F6">
              <w:rPr>
                <w:rFonts w:hint="eastAsia"/>
                <w:color w:val="000000"/>
                <w:lang w:eastAsia="zh-CN"/>
              </w:rPr>
              <w:t>.</w:t>
            </w:r>
            <w:r w:rsidRPr="00F4101D">
              <w:rPr>
                <w:rFonts w:hint="eastAsia"/>
                <w:color w:val="000000"/>
              </w:rPr>
              <w:t>120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B12F6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</w:t>
            </w:r>
            <w:r w:rsidR="00EB12F6">
              <w:rPr>
                <w:rFonts w:hint="eastAsia"/>
                <w:color w:val="000000"/>
                <w:lang w:eastAsia="zh-CN"/>
              </w:rPr>
              <w:t>.</w:t>
            </w:r>
            <w:r w:rsidRPr="00F4101D">
              <w:rPr>
                <w:rFonts w:hint="eastAsia"/>
                <w:color w:val="000000"/>
              </w:rPr>
              <w:t>532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B12F6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2</w:t>
            </w:r>
            <w:r w:rsidR="00EB12F6">
              <w:rPr>
                <w:rFonts w:hint="eastAsia"/>
                <w:color w:val="000000"/>
                <w:lang w:eastAsia="zh-CN"/>
              </w:rPr>
              <w:t>.</w:t>
            </w:r>
            <w:r w:rsidRPr="00F4101D">
              <w:rPr>
                <w:rFonts w:hint="eastAsia"/>
                <w:color w:val="000000"/>
              </w:rPr>
              <w:t>722</w:t>
            </w:r>
          </w:p>
        </w:tc>
      </w:tr>
      <w:tr w:rsidR="00EA6EA5" w:rsidRPr="00F4101D" w:rsidTr="00B84336">
        <w:tc>
          <w:tcPr>
            <w:tcW w:w="568" w:type="pct"/>
            <w:vMerge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Mean</w:t>
            </w:r>
          </w:p>
        </w:tc>
        <w:tc>
          <w:tcPr>
            <w:tcW w:w="614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78</w:t>
            </w:r>
          </w:p>
        </w:tc>
        <w:tc>
          <w:tcPr>
            <w:tcW w:w="61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EA6EA5" w:rsidRPr="00F4101D">
              <w:rPr>
                <w:rFonts w:hint="eastAsia"/>
                <w:color w:val="000000"/>
              </w:rPr>
              <w:t>79</w:t>
            </w:r>
          </w:p>
        </w:tc>
        <w:tc>
          <w:tcPr>
            <w:tcW w:w="660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302</w:t>
            </w:r>
          </w:p>
        </w:tc>
        <w:tc>
          <w:tcPr>
            <w:tcW w:w="657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29</w:t>
            </w:r>
            <w:r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619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00.</w:t>
            </w:r>
            <w:r w:rsidR="00EA6EA5" w:rsidRPr="00F4101D">
              <w:rPr>
                <w:rFonts w:hint="eastAsia"/>
                <w:color w:val="000000"/>
              </w:rPr>
              <w:t>59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611" w:type="pct"/>
            <w:vAlign w:val="center"/>
          </w:tcPr>
          <w:p w:rsidR="00EA6EA5" w:rsidRPr="00F4101D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EA6EA5" w:rsidRPr="00F4101D">
              <w:rPr>
                <w:rFonts w:hint="eastAsia"/>
                <w:color w:val="000000"/>
              </w:rPr>
              <w:t>57</w:t>
            </w:r>
            <w:r>
              <w:rPr>
                <w:rFonts w:hint="eastAsia"/>
                <w:color w:val="000000"/>
                <w:lang w:eastAsia="zh-CN"/>
              </w:rPr>
              <w:t>7</w:t>
            </w:r>
          </w:p>
        </w:tc>
      </w:tr>
      <w:tr w:rsidR="00EA6EA5" w:rsidRPr="00F4101D" w:rsidTr="00B84336">
        <w:tc>
          <w:tcPr>
            <w:tcW w:w="1229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F4101D">
              <w:rPr>
                <w:rFonts w:ascii="Cambria Math" w:hAnsi="Cambria Math"/>
                <w:sz w:val="20"/>
                <w:szCs w:val="20"/>
              </w:rPr>
              <w:t>𝜌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0.88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0.83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0.72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0.74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0.59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0.60</w:t>
            </w:r>
          </w:p>
        </w:tc>
      </w:tr>
      <w:tr w:rsidR="00EA6EA5" w:rsidRPr="00F4101D" w:rsidTr="00B84336">
        <w:tc>
          <w:tcPr>
            <w:tcW w:w="1229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F4101D">
              <w:rPr>
                <w:sz w:val="20"/>
                <w:szCs w:val="20"/>
              </w:rPr>
              <w:t>BO</w:t>
            </w:r>
          </w:p>
        </w:tc>
        <w:tc>
          <w:tcPr>
            <w:tcW w:w="614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0.12</w:t>
            </w:r>
          </w:p>
        </w:tc>
        <w:tc>
          <w:tcPr>
            <w:tcW w:w="61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0.12</w:t>
            </w:r>
          </w:p>
        </w:tc>
        <w:tc>
          <w:tcPr>
            <w:tcW w:w="660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0.37</w:t>
            </w:r>
          </w:p>
        </w:tc>
        <w:tc>
          <w:tcPr>
            <w:tcW w:w="657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0.35</w:t>
            </w:r>
          </w:p>
        </w:tc>
        <w:tc>
          <w:tcPr>
            <w:tcW w:w="619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0.61</w:t>
            </w:r>
          </w:p>
        </w:tc>
        <w:tc>
          <w:tcPr>
            <w:tcW w:w="611" w:type="pct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color w:val="000000"/>
              </w:rPr>
              <w:t>0.57</w:t>
            </w:r>
          </w:p>
        </w:tc>
      </w:tr>
      <w:tr w:rsidR="00EA6EA5" w:rsidRPr="00F4101D" w:rsidTr="00EA6EA5">
        <w:tc>
          <w:tcPr>
            <w:tcW w:w="1229" w:type="pct"/>
            <w:gridSpan w:val="2"/>
            <w:vAlign w:val="center"/>
          </w:tcPr>
          <w:p w:rsidR="00EA6EA5" w:rsidRPr="00F4101D" w:rsidRDefault="00EA6EA5" w:rsidP="00EA6EA5">
            <w:pPr>
              <w:pStyle w:val="ListParagraph"/>
              <w:spacing w:before="0"/>
              <w:ind w:left="0"/>
              <w:jc w:val="center"/>
              <w:rPr>
                <w:rFonts w:ascii="Cambria Math" w:hAnsi="Cambria Math"/>
                <w:sz w:val="20"/>
                <w:szCs w:val="20"/>
              </w:rPr>
            </w:pPr>
            <w:r w:rsidRPr="00F4101D">
              <w:rPr>
                <w:rFonts w:ascii="Cambria Math" w:hAnsi="Cambria Math"/>
                <w:sz w:val="20"/>
                <w:szCs w:val="20"/>
              </w:rPr>
              <w:t>𝜆</w:t>
            </w:r>
          </w:p>
        </w:tc>
        <w:tc>
          <w:tcPr>
            <w:tcW w:w="1224" w:type="pct"/>
            <w:gridSpan w:val="2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F4101D">
              <w:rPr>
                <w:rFonts w:hint="eastAsia"/>
                <w:color w:val="000000"/>
                <w:lang w:eastAsia="zh-CN"/>
              </w:rPr>
              <w:t>0.7</w:t>
            </w:r>
          </w:p>
        </w:tc>
        <w:tc>
          <w:tcPr>
            <w:tcW w:w="1317" w:type="pct"/>
            <w:gridSpan w:val="2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F4101D">
              <w:rPr>
                <w:rFonts w:hint="eastAsia"/>
                <w:color w:val="000000"/>
              </w:rPr>
              <w:t>0.90</w:t>
            </w:r>
          </w:p>
        </w:tc>
        <w:tc>
          <w:tcPr>
            <w:tcW w:w="1230" w:type="pct"/>
            <w:gridSpan w:val="2"/>
            <w:vAlign w:val="center"/>
          </w:tcPr>
          <w:p w:rsidR="00EA6EA5" w:rsidRPr="00F4101D" w:rsidRDefault="00EA6EA5" w:rsidP="00EA6EA5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F4101D">
              <w:rPr>
                <w:rFonts w:hint="eastAsia"/>
                <w:color w:val="000000"/>
              </w:rPr>
              <w:t>1.0</w:t>
            </w:r>
          </w:p>
        </w:tc>
      </w:tr>
      <w:tr w:rsidR="00EA6EA5" w:rsidRPr="00F4101D" w:rsidTr="00EA6EA5">
        <w:tc>
          <w:tcPr>
            <w:tcW w:w="1229" w:type="pct"/>
            <w:gridSpan w:val="2"/>
            <w:vAlign w:val="center"/>
          </w:tcPr>
          <w:p w:rsidR="00EA6EA5" w:rsidRPr="00EA6EA5" w:rsidRDefault="00EA6EA5" w:rsidP="00EA6EA5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F4101D">
              <w:rPr>
                <w:sz w:val="20"/>
                <w:szCs w:val="20"/>
              </w:rPr>
              <w:t>Additional comments</w:t>
            </w:r>
          </w:p>
        </w:tc>
        <w:tc>
          <w:tcPr>
            <w:tcW w:w="3771" w:type="pct"/>
            <w:gridSpan w:val="6"/>
            <w:vAlign w:val="center"/>
          </w:tcPr>
          <w:p w:rsidR="00905C40" w:rsidRPr="00507D8A" w:rsidRDefault="00EA6EA5" w:rsidP="00507D8A">
            <w:pPr>
              <w:spacing w:before="0" w:after="0"/>
              <w:jc w:val="center"/>
              <w:rPr>
                <w:lang w:eastAsia="zh-CN"/>
              </w:rPr>
            </w:pPr>
            <w:r w:rsidRPr="00F4101D">
              <w:rPr>
                <w:rFonts w:hint="eastAsia"/>
                <w:lang w:eastAsia="zh-CN"/>
              </w:rPr>
              <w:t xml:space="preserve">LBE, </w:t>
            </w:r>
            <w:r w:rsidRPr="00F4101D">
              <w:t>q</w:t>
            </w:r>
            <w:r w:rsidRPr="00F4101D">
              <w:rPr>
                <w:rFonts w:hint="eastAsia"/>
                <w:lang w:eastAsia="zh-CN"/>
              </w:rPr>
              <w:t xml:space="preserve"> Value:</w:t>
            </w:r>
            <w:r>
              <w:t xml:space="preserve">32, </w:t>
            </w:r>
            <w:r w:rsidRPr="00F4101D">
              <w:t>Max</w:t>
            </w:r>
            <w:r w:rsidRPr="00F4101D">
              <w:rPr>
                <w:rFonts w:hint="eastAsia"/>
                <w:lang w:eastAsia="zh-CN"/>
              </w:rPr>
              <w:t xml:space="preserve">imum </w:t>
            </w:r>
            <w:r w:rsidRPr="00F4101D">
              <w:t>Occup</w:t>
            </w:r>
            <w:r w:rsidRPr="00F4101D">
              <w:rPr>
                <w:lang w:eastAsia="zh-CN"/>
              </w:rPr>
              <w:t>ancy</w:t>
            </w:r>
            <w:r w:rsidRPr="00F4101D">
              <w:rPr>
                <w:rFonts w:hint="eastAsia"/>
                <w:lang w:eastAsia="zh-CN"/>
              </w:rPr>
              <w:t xml:space="preserve"> </w:t>
            </w:r>
            <w:r w:rsidRPr="00F4101D">
              <w:t>Time</w:t>
            </w:r>
            <w:r w:rsidRPr="00F4101D">
              <w:rPr>
                <w:rFonts w:hint="eastAsia"/>
                <w:lang w:eastAsia="zh-CN"/>
              </w:rPr>
              <w:t xml:space="preserve">: </w:t>
            </w:r>
            <w:r w:rsidRPr="00F4101D">
              <w:t>10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101D">
              <w:t xml:space="preserve">ms, </w:t>
            </w:r>
            <w:r>
              <w:t>LAA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101D">
              <w:t>with</w:t>
            </w:r>
            <w:r w:rsidRPr="00F4101D">
              <w:rPr>
                <w:rFonts w:hint="eastAsia"/>
                <w:lang w:eastAsia="zh-CN"/>
              </w:rPr>
              <w:t>out</w:t>
            </w:r>
            <w:r w:rsidRPr="00F4101D">
              <w:t xml:space="preserve"> licensed carrier</w:t>
            </w:r>
          </w:p>
        </w:tc>
      </w:tr>
    </w:tbl>
    <w:p w:rsidR="008115E7" w:rsidRDefault="008115E7" w:rsidP="00EA6EA5">
      <w:pPr>
        <w:jc w:val="both"/>
        <w:rPr>
          <w:sz w:val="22"/>
          <w:szCs w:val="22"/>
          <w:lang w:eastAsia="zh-CN"/>
        </w:rPr>
      </w:pPr>
    </w:p>
    <w:p w:rsidR="00ED2701" w:rsidRDefault="00ED2701" w:rsidP="0011655F">
      <w:pPr>
        <w:pStyle w:val="Caption"/>
        <w:keepNext/>
        <w:jc w:val="center"/>
      </w:pPr>
      <w:bookmarkStart w:id="3" w:name="_Ref414368773"/>
      <w:r>
        <w:t xml:space="preserve">Table </w:t>
      </w:r>
      <w:fldSimple w:instr=" SEQ Table \* ARABIC ">
        <w:r w:rsidR="00805EE9">
          <w:rPr>
            <w:noProof/>
          </w:rPr>
          <w:t>2</w:t>
        </w:r>
      </w:fldSimple>
      <w:bookmarkEnd w:id="3"/>
      <w:r>
        <w:rPr>
          <w:rFonts w:hint="eastAsia"/>
          <w:lang w:eastAsia="zh-CN"/>
        </w:rPr>
        <w:t xml:space="preserve"> LAA-LAA coexistence results for i</w:t>
      </w:r>
      <w:r w:rsidRPr="008115E7">
        <w:t>ndoor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3</w:t>
      </w:r>
    </w:p>
    <w:tbl>
      <w:tblPr>
        <w:tblStyle w:val="TableGrid"/>
        <w:tblW w:w="5000" w:type="pct"/>
        <w:tblLook w:val="04A0"/>
      </w:tblPr>
      <w:tblGrid>
        <w:gridCol w:w="1232"/>
        <w:gridCol w:w="1248"/>
        <w:gridCol w:w="1236"/>
        <w:gridCol w:w="1239"/>
        <w:gridCol w:w="1239"/>
        <w:gridCol w:w="1243"/>
        <w:gridCol w:w="1237"/>
        <w:gridCol w:w="1235"/>
      </w:tblGrid>
      <w:tr w:rsidR="00B84336" w:rsidRPr="00ED2701" w:rsidTr="00B84336">
        <w:trPr>
          <w:trHeight w:val="493"/>
        </w:trPr>
        <w:tc>
          <w:tcPr>
            <w:tcW w:w="1252" w:type="pct"/>
            <w:gridSpan w:val="2"/>
            <w:vMerge w:val="restar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Reported pa</w:t>
            </w:r>
            <w:r w:rsidRPr="00ED2701">
              <w:rPr>
                <w:rFonts w:eastAsiaTheme="minorEastAsia" w:hint="eastAsia"/>
                <w:sz w:val="20"/>
                <w:szCs w:val="20"/>
                <w:lang w:eastAsia="zh-CN"/>
              </w:rPr>
              <w:t>r</w:t>
            </w:r>
            <w:r w:rsidRPr="00ED2701">
              <w:rPr>
                <w:sz w:val="20"/>
                <w:szCs w:val="20"/>
              </w:rPr>
              <w:t>ameters</w:t>
            </w:r>
          </w:p>
        </w:tc>
        <w:tc>
          <w:tcPr>
            <w:tcW w:w="1249" w:type="pct"/>
            <w:gridSpan w:val="2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ED2701">
              <w:rPr>
                <w:sz w:val="20"/>
                <w:szCs w:val="20"/>
                <w:u w:val="single"/>
              </w:rPr>
              <w:t>Low load</w:t>
            </w:r>
          </w:p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 xml:space="preserve">BO range: </w:t>
            </w:r>
            <w:r w:rsidRPr="00ED2701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52" w:type="pct"/>
            <w:gridSpan w:val="2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ED2701">
              <w:rPr>
                <w:sz w:val="20"/>
                <w:szCs w:val="20"/>
                <w:u w:val="single"/>
              </w:rPr>
              <w:t>Medium load</w:t>
            </w:r>
          </w:p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 xml:space="preserve">BO range: </w:t>
            </w:r>
            <w:r w:rsidRPr="00ED2701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47" w:type="pct"/>
            <w:gridSpan w:val="2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ED2701">
              <w:rPr>
                <w:sz w:val="20"/>
                <w:szCs w:val="20"/>
                <w:u w:val="single"/>
              </w:rPr>
              <w:t>High load</w:t>
            </w:r>
          </w:p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BO range:</w:t>
            </w:r>
            <w:r w:rsidRPr="00ED270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ED2701">
              <w:rPr>
                <w:sz w:val="20"/>
                <w:szCs w:val="20"/>
              </w:rPr>
              <w:t>above 55%</w:t>
            </w:r>
          </w:p>
        </w:tc>
      </w:tr>
      <w:tr w:rsidR="00B84336" w:rsidRPr="00ED2701" w:rsidTr="00B84336">
        <w:trPr>
          <w:trHeight w:val="53"/>
        </w:trPr>
        <w:tc>
          <w:tcPr>
            <w:tcW w:w="1252" w:type="pct"/>
            <w:gridSpan w:val="2"/>
            <w:vMerge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1</w:t>
            </w:r>
          </w:p>
        </w:tc>
        <w:tc>
          <w:tcPr>
            <w:tcW w:w="625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2</w:t>
            </w:r>
          </w:p>
        </w:tc>
        <w:tc>
          <w:tcPr>
            <w:tcW w:w="625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1</w:t>
            </w:r>
          </w:p>
        </w:tc>
        <w:tc>
          <w:tcPr>
            <w:tcW w:w="627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2</w:t>
            </w:r>
          </w:p>
        </w:tc>
        <w:tc>
          <w:tcPr>
            <w:tcW w:w="624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LAA opt. 2</w:t>
            </w:r>
          </w:p>
        </w:tc>
      </w:tr>
      <w:tr w:rsidR="00B84336" w:rsidRPr="00ED2701" w:rsidTr="00B84336">
        <w:trPr>
          <w:trHeight w:val="112"/>
        </w:trPr>
        <w:tc>
          <w:tcPr>
            <w:tcW w:w="622" w:type="pct"/>
            <w:vMerge w:val="restart"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UPT CDF</w:t>
            </w:r>
            <w:r w:rsidRPr="00ED2701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ED2701">
              <w:rPr>
                <w:sz w:val="20"/>
                <w:szCs w:val="20"/>
              </w:rPr>
              <w:t>[Mbps]</w:t>
            </w: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107.56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110.11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98.39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96.65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94.60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97.22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132.48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136.73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124.31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130.28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121.31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127.08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150.44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152.64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142.51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147.01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142.51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146.85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131.37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135.72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123.27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127.49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120.73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125.70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 w:val="restart"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ED2701">
              <w:rPr>
                <w:sz w:val="20"/>
                <w:szCs w:val="20"/>
              </w:rPr>
              <w:t>Delay CDF</w:t>
            </w:r>
            <w:r w:rsidRPr="00ED2701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ED2701">
              <w:rPr>
                <w:sz w:val="20"/>
                <w:szCs w:val="20"/>
              </w:rPr>
              <w:t>[s]</w:t>
            </w: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24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24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2</w:t>
            </w:r>
            <w:r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627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24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24</w:t>
            </w:r>
          </w:p>
        </w:tc>
        <w:tc>
          <w:tcPr>
            <w:tcW w:w="623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24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25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25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28</w:t>
            </w:r>
          </w:p>
        </w:tc>
        <w:tc>
          <w:tcPr>
            <w:tcW w:w="627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26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30</w:t>
            </w:r>
          </w:p>
        </w:tc>
        <w:tc>
          <w:tcPr>
            <w:tcW w:w="623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27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56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53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65</w:t>
            </w:r>
          </w:p>
        </w:tc>
        <w:tc>
          <w:tcPr>
            <w:tcW w:w="627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60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68</w:t>
            </w:r>
          </w:p>
        </w:tc>
        <w:tc>
          <w:tcPr>
            <w:tcW w:w="623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65</w:t>
            </w:r>
          </w:p>
        </w:tc>
      </w:tr>
      <w:tr w:rsidR="00B84336" w:rsidRPr="00ED2701" w:rsidTr="00B84336">
        <w:trPr>
          <w:trHeight w:val="142"/>
        </w:trPr>
        <w:tc>
          <w:tcPr>
            <w:tcW w:w="622" w:type="pct"/>
            <w:vMerge/>
            <w:vAlign w:val="center"/>
          </w:tcPr>
          <w:p w:rsidR="00B84336" w:rsidRPr="00ED2701" w:rsidRDefault="00B84336" w:rsidP="00B8433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625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36</w:t>
            </w:r>
          </w:p>
        </w:tc>
        <w:tc>
          <w:tcPr>
            <w:tcW w:w="627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color w:val="000000"/>
              </w:rPr>
              <w:t>34</w:t>
            </w:r>
          </w:p>
        </w:tc>
        <w:tc>
          <w:tcPr>
            <w:tcW w:w="624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37</w:t>
            </w:r>
          </w:p>
        </w:tc>
        <w:tc>
          <w:tcPr>
            <w:tcW w:w="623" w:type="pct"/>
            <w:vAlign w:val="center"/>
          </w:tcPr>
          <w:p w:rsidR="00B84336" w:rsidRPr="00ED2701" w:rsidRDefault="00EB12F6" w:rsidP="00EB12F6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B84336" w:rsidRPr="00ED2701"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6</w:t>
            </w:r>
          </w:p>
        </w:tc>
      </w:tr>
      <w:tr w:rsidR="00B84336" w:rsidRPr="00ED2701" w:rsidTr="00B84336">
        <w:trPr>
          <w:trHeight w:val="142"/>
        </w:trPr>
        <w:tc>
          <w:tcPr>
            <w:tcW w:w="1252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0.91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0.86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0.82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0.87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0.80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0.82</w:t>
            </w:r>
          </w:p>
        </w:tc>
      </w:tr>
      <w:tr w:rsidR="00B84336" w:rsidRPr="00ED2701" w:rsidTr="00B84336">
        <w:trPr>
          <w:trHeight w:val="142"/>
        </w:trPr>
        <w:tc>
          <w:tcPr>
            <w:tcW w:w="1252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BO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0.06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0.06</w:t>
            </w:r>
          </w:p>
        </w:tc>
        <w:tc>
          <w:tcPr>
            <w:tcW w:w="625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0.08</w:t>
            </w:r>
          </w:p>
        </w:tc>
        <w:tc>
          <w:tcPr>
            <w:tcW w:w="627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0.08</w:t>
            </w:r>
          </w:p>
        </w:tc>
        <w:tc>
          <w:tcPr>
            <w:tcW w:w="624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0.09</w:t>
            </w:r>
          </w:p>
        </w:tc>
        <w:tc>
          <w:tcPr>
            <w:tcW w:w="623" w:type="pct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hint="eastAsia"/>
                <w:color w:val="000000"/>
              </w:rPr>
              <w:t>0.09</w:t>
            </w:r>
          </w:p>
        </w:tc>
      </w:tr>
      <w:tr w:rsidR="00B84336" w:rsidRPr="00ED2701" w:rsidTr="00B84336">
        <w:trPr>
          <w:trHeight w:val="142"/>
        </w:trPr>
        <w:tc>
          <w:tcPr>
            <w:tcW w:w="1252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9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ED2701">
              <w:rPr>
                <w:rFonts w:hint="eastAsia"/>
                <w:color w:val="000000"/>
              </w:rPr>
              <w:t>0.7</w:t>
            </w:r>
          </w:p>
        </w:tc>
        <w:tc>
          <w:tcPr>
            <w:tcW w:w="1252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ED2701">
              <w:rPr>
                <w:rFonts w:hint="eastAsia"/>
                <w:color w:val="000000"/>
              </w:rPr>
              <w:t>0.90</w:t>
            </w:r>
          </w:p>
        </w:tc>
        <w:tc>
          <w:tcPr>
            <w:tcW w:w="1247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ED2701">
              <w:rPr>
                <w:rFonts w:hint="eastAsia"/>
                <w:color w:val="000000"/>
              </w:rPr>
              <w:t>1.0</w:t>
            </w:r>
          </w:p>
        </w:tc>
      </w:tr>
      <w:tr w:rsidR="00B84336" w:rsidRPr="00ED2701" w:rsidTr="00B84336">
        <w:trPr>
          <w:trHeight w:val="142"/>
        </w:trPr>
        <w:tc>
          <w:tcPr>
            <w:tcW w:w="1252" w:type="pct"/>
            <w:gridSpan w:val="2"/>
            <w:vAlign w:val="center"/>
          </w:tcPr>
          <w:p w:rsidR="00B84336" w:rsidRPr="00ED2701" w:rsidRDefault="00B84336" w:rsidP="00B84336">
            <w:pPr>
              <w:spacing w:before="0" w:after="0"/>
              <w:jc w:val="center"/>
              <w:rPr>
                <w:rFonts w:ascii="Cambria Math" w:hAnsi="Cambria Math" w:cs="Cambria Math" w:hint="eastAsia"/>
                <w:color w:val="000000"/>
              </w:rPr>
            </w:pPr>
            <w:r w:rsidRPr="00ED2701">
              <w:t>Additional comments</w:t>
            </w:r>
          </w:p>
        </w:tc>
        <w:tc>
          <w:tcPr>
            <w:tcW w:w="3748" w:type="pct"/>
            <w:gridSpan w:val="6"/>
            <w:vAlign w:val="center"/>
          </w:tcPr>
          <w:p w:rsidR="00B84336" w:rsidRPr="00ED2701" w:rsidRDefault="00B84336" w:rsidP="00A114BC">
            <w:pPr>
              <w:spacing w:before="0" w:after="0"/>
              <w:jc w:val="center"/>
              <w:rPr>
                <w:color w:val="000000"/>
              </w:rPr>
            </w:pPr>
            <w:r w:rsidRPr="00F4101D">
              <w:rPr>
                <w:rFonts w:hint="eastAsia"/>
                <w:lang w:eastAsia="zh-CN"/>
              </w:rPr>
              <w:t xml:space="preserve">LBE, </w:t>
            </w:r>
            <w:r w:rsidRPr="00F4101D">
              <w:t>q</w:t>
            </w:r>
            <w:r w:rsidRPr="00F4101D">
              <w:rPr>
                <w:rFonts w:hint="eastAsia"/>
                <w:lang w:eastAsia="zh-CN"/>
              </w:rPr>
              <w:t xml:space="preserve"> Value:</w:t>
            </w:r>
            <w:r>
              <w:t xml:space="preserve">32, </w:t>
            </w:r>
            <w:r w:rsidRPr="00F4101D">
              <w:t>Max</w:t>
            </w:r>
            <w:r w:rsidRPr="00F4101D">
              <w:rPr>
                <w:rFonts w:hint="eastAsia"/>
                <w:lang w:eastAsia="zh-CN"/>
              </w:rPr>
              <w:t xml:space="preserve">imum </w:t>
            </w:r>
            <w:r w:rsidRPr="00F4101D">
              <w:t>Occup</w:t>
            </w:r>
            <w:r w:rsidRPr="00F4101D">
              <w:rPr>
                <w:lang w:eastAsia="zh-CN"/>
              </w:rPr>
              <w:t>ancy</w:t>
            </w:r>
            <w:r w:rsidRPr="00F4101D">
              <w:rPr>
                <w:rFonts w:hint="eastAsia"/>
                <w:lang w:eastAsia="zh-CN"/>
              </w:rPr>
              <w:t xml:space="preserve"> </w:t>
            </w:r>
            <w:r w:rsidRPr="00F4101D">
              <w:t>Time</w:t>
            </w:r>
            <w:r w:rsidRPr="00F4101D">
              <w:rPr>
                <w:rFonts w:hint="eastAsia"/>
                <w:lang w:eastAsia="zh-CN"/>
              </w:rPr>
              <w:t xml:space="preserve">: </w:t>
            </w:r>
            <w:r w:rsidRPr="00F4101D">
              <w:t>10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101D">
              <w:t xml:space="preserve">ms, </w:t>
            </w:r>
            <w:r>
              <w:t>LAA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114BC">
              <w:rPr>
                <w:rFonts w:hint="eastAsia"/>
                <w:lang w:eastAsia="zh-CN"/>
              </w:rPr>
              <w:t>with</w:t>
            </w:r>
            <w:r w:rsidR="00A114BC" w:rsidRPr="00F4101D">
              <w:t xml:space="preserve"> </w:t>
            </w:r>
            <w:r w:rsidRPr="00F4101D">
              <w:t>licensed carrier</w:t>
            </w:r>
          </w:p>
        </w:tc>
      </w:tr>
    </w:tbl>
    <w:p w:rsidR="00ED2701" w:rsidRPr="00B84336" w:rsidRDefault="00ED2701" w:rsidP="00DB2F57">
      <w:pPr>
        <w:jc w:val="both"/>
        <w:rPr>
          <w:sz w:val="22"/>
          <w:szCs w:val="22"/>
          <w:lang w:eastAsia="zh-CN"/>
        </w:rPr>
      </w:pPr>
    </w:p>
    <w:p w:rsidR="007B44B9" w:rsidRDefault="00236E39" w:rsidP="00DB2F57">
      <w:pPr>
        <w:jc w:val="both"/>
        <w:rPr>
          <w:sz w:val="22"/>
          <w:szCs w:val="22"/>
          <w:lang w:eastAsia="zh-CN"/>
        </w:rPr>
      </w:pPr>
      <w:fldSimple w:instr=" REF _Ref414369062 \h  \* MERGEFORMAT ">
        <w:r w:rsidRPr="00236E39">
          <w:rPr>
            <w:sz w:val="22"/>
            <w:szCs w:val="22"/>
          </w:rPr>
          <w:t xml:space="preserve">Table </w:t>
        </w:r>
        <w:r w:rsidRPr="00236E39">
          <w:rPr>
            <w:noProof/>
            <w:sz w:val="22"/>
            <w:szCs w:val="22"/>
          </w:rPr>
          <w:t>3</w:t>
        </w:r>
      </w:fldSimple>
      <w:r w:rsidR="007B44B9" w:rsidRPr="000F16FB">
        <w:rPr>
          <w:rFonts w:hint="eastAsia"/>
          <w:sz w:val="22"/>
          <w:szCs w:val="22"/>
          <w:lang w:eastAsia="zh-CN"/>
        </w:rPr>
        <w:t xml:space="preserve"> and </w:t>
      </w:r>
      <w:fldSimple w:instr=" REF _Ref414369090 \h  \* MERGEFORMAT ">
        <w:r w:rsidRPr="00236E39">
          <w:rPr>
            <w:sz w:val="22"/>
            <w:szCs w:val="22"/>
          </w:rPr>
          <w:t xml:space="preserve">Table </w:t>
        </w:r>
        <w:r w:rsidRPr="00236E39">
          <w:rPr>
            <w:noProof/>
            <w:sz w:val="22"/>
            <w:szCs w:val="22"/>
          </w:rPr>
          <w:t>4</w:t>
        </w:r>
      </w:fldSimple>
      <w:r w:rsidR="007B44B9" w:rsidRPr="000F16FB">
        <w:rPr>
          <w:rFonts w:hint="eastAsia"/>
          <w:sz w:val="22"/>
          <w:szCs w:val="22"/>
          <w:lang w:eastAsia="zh-CN"/>
        </w:rPr>
        <w:t xml:space="preserve"> </w:t>
      </w:r>
      <w:r w:rsidR="007B44B9" w:rsidRPr="000F16FB">
        <w:rPr>
          <w:sz w:val="22"/>
          <w:szCs w:val="22"/>
        </w:rPr>
        <w:t xml:space="preserve">show </w:t>
      </w:r>
      <w:r w:rsidR="007B44B9" w:rsidRPr="000F16FB">
        <w:rPr>
          <w:rFonts w:hint="eastAsia"/>
          <w:sz w:val="22"/>
          <w:szCs w:val="22"/>
          <w:lang w:eastAsia="zh-CN"/>
        </w:rPr>
        <w:t>LAA-LAA</w:t>
      </w:r>
      <w:r w:rsidR="007B44B9" w:rsidRPr="00D22705">
        <w:rPr>
          <w:sz w:val="22"/>
          <w:szCs w:val="22"/>
          <w:lang w:eastAsia="zh-CN"/>
        </w:rPr>
        <w:t xml:space="preserve"> coexistence </w:t>
      </w:r>
      <w:r w:rsidR="007B44B9" w:rsidRPr="005C1322">
        <w:rPr>
          <w:sz w:val="22"/>
          <w:szCs w:val="22"/>
        </w:rPr>
        <w:t>simulation results</w:t>
      </w:r>
      <w:r w:rsidR="007B44B9" w:rsidRPr="005C1322">
        <w:rPr>
          <w:rFonts w:hint="eastAsia"/>
          <w:sz w:val="22"/>
          <w:szCs w:val="22"/>
          <w:lang w:eastAsia="zh-CN"/>
        </w:rPr>
        <w:t xml:space="preserve"> of </w:t>
      </w:r>
      <w:r w:rsidR="00E54F61" w:rsidRPr="005C1322">
        <w:rPr>
          <w:sz w:val="22"/>
          <w:szCs w:val="22"/>
          <w:lang w:eastAsia="zh-CN"/>
        </w:rPr>
        <w:t xml:space="preserve">FBE-based </w:t>
      </w:r>
      <w:r w:rsidR="004F1B53">
        <w:rPr>
          <w:sz w:val="22"/>
          <w:szCs w:val="22"/>
          <w:lang w:eastAsia="zh-CN"/>
        </w:rPr>
        <w:t>LBT (category 2) in the</w:t>
      </w:r>
      <w:r w:rsidR="007B44B9" w:rsidRPr="00DB2F57">
        <w:rPr>
          <w:sz w:val="22"/>
          <w:szCs w:val="22"/>
        </w:rPr>
        <w:t xml:space="preserve"> </w:t>
      </w:r>
      <w:r w:rsidR="007B44B9">
        <w:rPr>
          <w:rFonts w:hint="eastAsia"/>
          <w:sz w:val="22"/>
          <w:szCs w:val="22"/>
          <w:lang w:eastAsia="zh-CN"/>
        </w:rPr>
        <w:t>indoor</w:t>
      </w:r>
      <w:r w:rsidR="007B44B9" w:rsidRPr="00DB2F57">
        <w:rPr>
          <w:sz w:val="22"/>
          <w:szCs w:val="22"/>
        </w:rPr>
        <w:t xml:space="preserve"> </w:t>
      </w:r>
      <w:r w:rsidR="007B44B9" w:rsidRPr="00DB2F57">
        <w:rPr>
          <w:sz w:val="22"/>
          <w:szCs w:val="22"/>
          <w:lang w:eastAsia="zh-CN"/>
        </w:rPr>
        <w:t xml:space="preserve">scenario </w:t>
      </w:r>
      <w:r w:rsidR="007B44B9">
        <w:rPr>
          <w:rFonts w:hint="eastAsia"/>
          <w:sz w:val="22"/>
          <w:szCs w:val="22"/>
          <w:lang w:eastAsia="zh-CN"/>
        </w:rPr>
        <w:t>without and with licensed carrier support</w:t>
      </w:r>
      <w:r w:rsidR="007B44B9" w:rsidRPr="00DB2F57">
        <w:rPr>
          <w:sz w:val="22"/>
          <w:szCs w:val="22"/>
        </w:rPr>
        <w:t>, respectively.</w:t>
      </w:r>
    </w:p>
    <w:p w:rsidR="004752CD" w:rsidRDefault="004752CD" w:rsidP="0011655F">
      <w:pPr>
        <w:pStyle w:val="Caption"/>
        <w:keepNext/>
        <w:jc w:val="center"/>
      </w:pPr>
      <w:bookmarkStart w:id="4" w:name="_Ref414369062"/>
      <w:r>
        <w:t xml:space="preserve">Table </w:t>
      </w:r>
      <w:fldSimple w:instr=" SEQ Table \* ARABIC ">
        <w:r w:rsidR="00805EE9">
          <w:rPr>
            <w:noProof/>
          </w:rPr>
          <w:t>3</w:t>
        </w:r>
      </w:fldSimple>
      <w:bookmarkEnd w:id="4"/>
      <w:r>
        <w:rPr>
          <w:rFonts w:hint="eastAsia"/>
          <w:lang w:eastAsia="zh-CN"/>
        </w:rPr>
        <w:t xml:space="preserve"> LAA-LAA coexistence results for i</w:t>
      </w:r>
      <w:r w:rsidRPr="008115E7">
        <w:t>ndoor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</w:t>
      </w:r>
      <w:r>
        <w:rPr>
          <w:rFonts w:hint="eastAsia"/>
          <w:lang w:eastAsia="zh-CN"/>
        </w:rPr>
        <w:t>out</w:t>
      </w:r>
      <w:r w:rsidRPr="008115E7">
        <w:t xml:space="preserve">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2</w:t>
      </w:r>
    </w:p>
    <w:tbl>
      <w:tblPr>
        <w:tblStyle w:val="TableGrid"/>
        <w:tblW w:w="5000" w:type="pct"/>
        <w:tblLook w:val="04A0"/>
      </w:tblPr>
      <w:tblGrid>
        <w:gridCol w:w="1222"/>
        <w:gridCol w:w="1242"/>
        <w:gridCol w:w="1231"/>
        <w:gridCol w:w="1235"/>
        <w:gridCol w:w="1247"/>
        <w:gridCol w:w="1252"/>
        <w:gridCol w:w="1247"/>
        <w:gridCol w:w="1233"/>
      </w:tblGrid>
      <w:tr w:rsidR="009C037A" w:rsidRPr="004752CD" w:rsidTr="009C037A">
        <w:trPr>
          <w:trHeight w:val="493"/>
        </w:trPr>
        <w:tc>
          <w:tcPr>
            <w:tcW w:w="1244" w:type="pct"/>
            <w:gridSpan w:val="2"/>
            <w:vMerge w:val="restart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Reported parameters</w:t>
            </w:r>
          </w:p>
        </w:tc>
        <w:tc>
          <w:tcPr>
            <w:tcW w:w="1244" w:type="pct"/>
            <w:gridSpan w:val="2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4752CD">
              <w:rPr>
                <w:sz w:val="20"/>
                <w:szCs w:val="20"/>
                <w:u w:val="single"/>
              </w:rPr>
              <w:t>Low load</w:t>
            </w:r>
          </w:p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 xml:space="preserve">BO range: </w:t>
            </w:r>
            <w:r w:rsidRPr="004752CD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61" w:type="pct"/>
            <w:gridSpan w:val="2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4752CD">
              <w:rPr>
                <w:sz w:val="20"/>
                <w:szCs w:val="20"/>
                <w:u w:val="single"/>
              </w:rPr>
              <w:t>Medium load</w:t>
            </w:r>
          </w:p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 xml:space="preserve">BO range: </w:t>
            </w:r>
            <w:r w:rsidRPr="004752CD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51" w:type="pct"/>
            <w:gridSpan w:val="2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4752CD">
              <w:rPr>
                <w:sz w:val="20"/>
                <w:szCs w:val="20"/>
                <w:u w:val="single"/>
              </w:rPr>
              <w:t>High load</w:t>
            </w:r>
          </w:p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BO range: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4752CD">
              <w:rPr>
                <w:sz w:val="20"/>
                <w:szCs w:val="20"/>
              </w:rPr>
              <w:t>above 55%</w:t>
            </w:r>
          </w:p>
        </w:tc>
      </w:tr>
      <w:tr w:rsidR="009C037A" w:rsidRPr="004752CD" w:rsidTr="009C037A">
        <w:trPr>
          <w:trHeight w:val="53"/>
        </w:trPr>
        <w:tc>
          <w:tcPr>
            <w:tcW w:w="1244" w:type="pct"/>
            <w:gridSpan w:val="2"/>
            <w:vMerge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LAA opt. 2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4752CD">
              <w:rPr>
                <w:color w:val="000000"/>
              </w:rPr>
              <w:t>LAA opt. 1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4752CD">
              <w:rPr>
                <w:color w:val="000000"/>
              </w:rPr>
              <w:t>LAA opt. 2</w:t>
            </w:r>
          </w:p>
        </w:tc>
      </w:tr>
      <w:tr w:rsidR="009C037A" w:rsidRPr="004752CD" w:rsidTr="009C037A">
        <w:trPr>
          <w:trHeight w:val="212"/>
        </w:trPr>
        <w:tc>
          <w:tcPr>
            <w:tcW w:w="617" w:type="pct"/>
            <w:vMerge w:val="restar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UPT CDF</w:t>
            </w:r>
            <w:r w:rsidRPr="004752CD">
              <w:rPr>
                <w:rFonts w:hint="eastAsia"/>
                <w:sz w:val="20"/>
                <w:szCs w:val="20"/>
              </w:rPr>
              <w:t xml:space="preserve"> </w:t>
            </w:r>
            <w:r w:rsidRPr="004752CD">
              <w:rPr>
                <w:sz w:val="20"/>
                <w:szCs w:val="20"/>
              </w:rPr>
              <w:t>[Mbps]</w:t>
            </w: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51.79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51.61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7.04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7.04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2.24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2.49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74.03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73.40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49.77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45.84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15.48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18.09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92.40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92.43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74.49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77.36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53.43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60.86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73.33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73.22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46.50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45.83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20.66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23.20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 w:val="restar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Delay CDF</w:t>
            </w:r>
            <w:r w:rsidRPr="004752CD">
              <w:rPr>
                <w:rFonts w:hint="eastAsia"/>
                <w:sz w:val="20"/>
                <w:szCs w:val="20"/>
              </w:rPr>
              <w:t xml:space="preserve"> </w:t>
            </w:r>
            <w:r w:rsidRPr="004752CD">
              <w:rPr>
                <w:sz w:val="20"/>
                <w:szCs w:val="20"/>
              </w:rPr>
              <w:t>[s]</w:t>
            </w: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5%</w:t>
            </w:r>
          </w:p>
        </w:tc>
        <w:tc>
          <w:tcPr>
            <w:tcW w:w="621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629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37</w:t>
            </w:r>
          </w:p>
        </w:tc>
        <w:tc>
          <w:tcPr>
            <w:tcW w:w="63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37</w:t>
            </w:r>
          </w:p>
        </w:tc>
        <w:tc>
          <w:tcPr>
            <w:tcW w:w="629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40</w:t>
            </w:r>
          </w:p>
        </w:tc>
        <w:tc>
          <w:tcPr>
            <w:tcW w:w="62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37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50%</w:t>
            </w:r>
          </w:p>
        </w:tc>
        <w:tc>
          <w:tcPr>
            <w:tcW w:w="621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623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629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90</w:t>
            </w:r>
          </w:p>
        </w:tc>
        <w:tc>
          <w:tcPr>
            <w:tcW w:w="63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4752CD">
              <w:rPr>
                <w:lang w:eastAsia="zh-CN"/>
              </w:rPr>
              <w:t>96</w:t>
            </w:r>
          </w:p>
        </w:tc>
        <w:tc>
          <w:tcPr>
            <w:tcW w:w="629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4752CD">
              <w:rPr>
                <w:lang w:eastAsia="zh-CN"/>
              </w:rPr>
              <w:t>428</w:t>
            </w:r>
          </w:p>
        </w:tc>
        <w:tc>
          <w:tcPr>
            <w:tcW w:w="62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4752CD">
              <w:rPr>
                <w:lang w:eastAsia="zh-CN"/>
              </w:rPr>
              <w:t>356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95%</w:t>
            </w:r>
          </w:p>
        </w:tc>
        <w:tc>
          <w:tcPr>
            <w:tcW w:w="621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</w:t>
            </w:r>
            <w:r w:rsidR="009C037A" w:rsidRPr="004752CD">
              <w:rPr>
                <w:sz w:val="20"/>
                <w:szCs w:val="20"/>
                <w:lang w:eastAsia="zh-CN"/>
              </w:rPr>
              <w:t>186</w:t>
            </w:r>
          </w:p>
        </w:tc>
        <w:tc>
          <w:tcPr>
            <w:tcW w:w="623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</w:t>
            </w:r>
            <w:r w:rsidR="009C037A" w:rsidRPr="004752CD">
              <w:rPr>
                <w:sz w:val="20"/>
                <w:szCs w:val="20"/>
                <w:lang w:eastAsia="zh-CN"/>
              </w:rPr>
              <w:t>183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EF1201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1</w:t>
            </w:r>
            <w:r w:rsidR="00EF1201">
              <w:rPr>
                <w:rFonts w:hint="eastAsia"/>
                <w:lang w:eastAsia="zh-CN"/>
              </w:rPr>
              <w:t>.</w:t>
            </w:r>
            <w:r w:rsidRPr="004752CD">
              <w:rPr>
                <w:lang w:eastAsia="zh-CN"/>
              </w:rPr>
              <w:t>198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EF1201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1</w:t>
            </w:r>
            <w:r w:rsidR="00EF1201">
              <w:rPr>
                <w:rFonts w:hint="eastAsia"/>
                <w:lang w:eastAsia="zh-CN"/>
              </w:rPr>
              <w:t>.</w:t>
            </w:r>
            <w:r w:rsidRPr="004752CD">
              <w:rPr>
                <w:lang w:eastAsia="zh-CN"/>
              </w:rPr>
              <w:t>582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EF1201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5</w:t>
            </w:r>
            <w:r w:rsidR="00EF1201">
              <w:rPr>
                <w:rFonts w:hint="eastAsia"/>
                <w:lang w:eastAsia="zh-CN"/>
              </w:rPr>
              <w:t>.</w:t>
            </w:r>
            <w:r w:rsidRPr="004752CD">
              <w:rPr>
                <w:lang w:eastAsia="zh-CN"/>
              </w:rPr>
              <w:t>000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EF1201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4</w:t>
            </w:r>
            <w:r w:rsidR="00EF1201">
              <w:rPr>
                <w:rFonts w:hint="eastAsia"/>
                <w:lang w:eastAsia="zh-CN"/>
              </w:rPr>
              <w:t>.</w:t>
            </w:r>
            <w:r w:rsidRPr="004752CD">
              <w:rPr>
                <w:lang w:eastAsia="zh-CN"/>
              </w:rPr>
              <w:t>007</w:t>
            </w:r>
          </w:p>
        </w:tc>
      </w:tr>
      <w:tr w:rsidR="009C037A" w:rsidRPr="004752CD" w:rsidTr="009C037A">
        <w:trPr>
          <w:trHeight w:val="142"/>
        </w:trPr>
        <w:tc>
          <w:tcPr>
            <w:tcW w:w="617" w:type="pct"/>
            <w:vMerge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4752CD">
              <w:rPr>
                <w:sz w:val="20"/>
                <w:szCs w:val="20"/>
              </w:rPr>
              <w:t>Mean</w:t>
            </w:r>
          </w:p>
        </w:tc>
        <w:tc>
          <w:tcPr>
            <w:tcW w:w="621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7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23" w:type="pct"/>
            <w:vAlign w:val="center"/>
          </w:tcPr>
          <w:p w:rsidR="009C037A" w:rsidRPr="004752CD" w:rsidRDefault="00EF1201" w:rsidP="00EF1201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4752CD">
              <w:rPr>
                <w:sz w:val="20"/>
                <w:szCs w:val="20"/>
                <w:lang w:eastAsia="zh-CN"/>
              </w:rPr>
              <w:t>7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29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4752CD"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3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4752CD">
              <w:rPr>
                <w:lang w:eastAsia="zh-CN"/>
              </w:rPr>
              <w:t>328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EF1201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1</w:t>
            </w:r>
            <w:r w:rsidR="00EF1201">
              <w:rPr>
                <w:rFonts w:hint="eastAsia"/>
                <w:lang w:eastAsia="zh-CN"/>
              </w:rPr>
              <w:t>.</w:t>
            </w:r>
            <w:r w:rsidR="00EF1201">
              <w:rPr>
                <w:lang w:eastAsia="zh-CN"/>
              </w:rPr>
              <w:t>10</w:t>
            </w:r>
            <w:r w:rsidR="00EF1201">
              <w:rPr>
                <w:rFonts w:hint="eastAsia"/>
                <w:lang w:eastAsia="zh-CN"/>
              </w:rPr>
              <w:t>1</w:t>
            </w:r>
          </w:p>
        </w:tc>
        <w:tc>
          <w:tcPr>
            <w:tcW w:w="622" w:type="pct"/>
            <w:vAlign w:val="center"/>
          </w:tcPr>
          <w:p w:rsidR="009C037A" w:rsidRPr="004752CD" w:rsidRDefault="00EF1201" w:rsidP="00EF1201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4752CD">
              <w:rPr>
                <w:lang w:eastAsia="zh-CN"/>
              </w:rPr>
              <w:t>99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9C037A" w:rsidRPr="004752CD" w:rsidTr="009C037A">
        <w:trPr>
          <w:trHeight w:val="142"/>
        </w:trPr>
        <w:tc>
          <w:tcPr>
            <w:tcW w:w="1244" w:type="pct"/>
            <w:gridSpan w:val="2"/>
            <w:vAlign w:val="center"/>
          </w:tcPr>
          <w:p w:rsidR="009C037A" w:rsidRPr="00ED2701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0.84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0.79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0.69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0.71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0.48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0.47</w:t>
            </w:r>
          </w:p>
        </w:tc>
      </w:tr>
      <w:tr w:rsidR="009C037A" w:rsidRPr="004752CD" w:rsidTr="009C037A">
        <w:trPr>
          <w:trHeight w:val="142"/>
        </w:trPr>
        <w:tc>
          <w:tcPr>
            <w:tcW w:w="1244" w:type="pct"/>
            <w:gridSpan w:val="2"/>
            <w:vAlign w:val="center"/>
          </w:tcPr>
          <w:p w:rsidR="009C037A" w:rsidRPr="00ED2701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color w:val="000000"/>
              </w:rPr>
              <w:t>BO</w:t>
            </w:r>
          </w:p>
        </w:tc>
        <w:tc>
          <w:tcPr>
            <w:tcW w:w="621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0.</w:t>
            </w:r>
            <w:r w:rsidRPr="004752CD">
              <w:rPr>
                <w:rFonts w:hint="eastAsia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623" w:type="pct"/>
            <w:vAlign w:val="center"/>
          </w:tcPr>
          <w:p w:rsidR="009C037A" w:rsidRPr="004752CD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4752CD">
              <w:rPr>
                <w:sz w:val="20"/>
                <w:szCs w:val="20"/>
                <w:lang w:eastAsia="zh-CN"/>
              </w:rPr>
              <w:t>0.</w:t>
            </w:r>
            <w:r w:rsidRPr="004752CD">
              <w:rPr>
                <w:rFonts w:hint="eastAsia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0.42</w:t>
            </w:r>
          </w:p>
        </w:tc>
        <w:tc>
          <w:tcPr>
            <w:tcW w:w="63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0.43</w:t>
            </w:r>
          </w:p>
        </w:tc>
        <w:tc>
          <w:tcPr>
            <w:tcW w:w="629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0.83</w:t>
            </w:r>
          </w:p>
        </w:tc>
        <w:tc>
          <w:tcPr>
            <w:tcW w:w="622" w:type="pct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lang w:eastAsia="zh-CN"/>
              </w:rPr>
              <w:t>0.83</w:t>
            </w:r>
          </w:p>
        </w:tc>
      </w:tr>
      <w:tr w:rsidR="009C037A" w:rsidRPr="004752CD" w:rsidTr="009C037A">
        <w:trPr>
          <w:trHeight w:val="142"/>
        </w:trPr>
        <w:tc>
          <w:tcPr>
            <w:tcW w:w="1244" w:type="pct"/>
            <w:gridSpan w:val="2"/>
            <w:vAlign w:val="center"/>
          </w:tcPr>
          <w:p w:rsidR="009C037A" w:rsidRPr="00ED2701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ED2701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44" w:type="pct"/>
            <w:gridSpan w:val="2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752CD">
              <w:rPr>
                <w:rFonts w:hint="eastAsia"/>
                <w:sz w:val="20"/>
                <w:szCs w:val="20"/>
                <w:lang w:eastAsia="zh-CN"/>
              </w:rPr>
              <w:t>0.85</w:t>
            </w:r>
          </w:p>
        </w:tc>
        <w:tc>
          <w:tcPr>
            <w:tcW w:w="1261" w:type="pct"/>
            <w:gridSpan w:val="2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rFonts w:hint="eastAsia"/>
                <w:lang w:eastAsia="zh-CN"/>
              </w:rPr>
              <w:t>1.1</w:t>
            </w:r>
          </w:p>
        </w:tc>
        <w:tc>
          <w:tcPr>
            <w:tcW w:w="1251" w:type="pct"/>
            <w:gridSpan w:val="2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rFonts w:hint="eastAsia"/>
                <w:lang w:eastAsia="zh-CN"/>
              </w:rPr>
              <w:t>1.5</w:t>
            </w:r>
          </w:p>
        </w:tc>
      </w:tr>
      <w:tr w:rsidR="009C037A" w:rsidRPr="004752CD" w:rsidTr="009C037A">
        <w:trPr>
          <w:trHeight w:val="142"/>
        </w:trPr>
        <w:tc>
          <w:tcPr>
            <w:tcW w:w="1244" w:type="pct"/>
            <w:gridSpan w:val="2"/>
            <w:vAlign w:val="center"/>
          </w:tcPr>
          <w:p w:rsidR="009C037A" w:rsidRPr="00ED2701" w:rsidRDefault="009C037A" w:rsidP="009C037A">
            <w:pPr>
              <w:spacing w:before="0" w:after="0"/>
              <w:jc w:val="center"/>
              <w:rPr>
                <w:rFonts w:ascii="Cambria Math" w:hAnsi="Cambria Math" w:cs="Cambria Math" w:hint="eastAsia"/>
                <w:color w:val="000000"/>
              </w:rPr>
            </w:pPr>
            <w:r w:rsidRPr="004752CD">
              <w:t>Additional comments</w:t>
            </w:r>
          </w:p>
        </w:tc>
        <w:tc>
          <w:tcPr>
            <w:tcW w:w="3756" w:type="pct"/>
            <w:gridSpan w:val="6"/>
            <w:vAlign w:val="center"/>
          </w:tcPr>
          <w:p w:rsidR="009C037A" w:rsidRPr="004752CD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rFonts w:hint="eastAsia"/>
                <w:lang w:eastAsia="zh-CN"/>
              </w:rPr>
              <w:t>FBE frame period: 10ms(</w:t>
            </w:r>
            <w:r w:rsidRPr="004752CD">
              <w:rPr>
                <w:lang w:eastAsia="zh-CN"/>
              </w:rPr>
              <w:t>Max</w:t>
            </w:r>
            <w:r w:rsidRPr="004752CD">
              <w:rPr>
                <w:rFonts w:hint="eastAsia"/>
                <w:lang w:eastAsia="zh-CN"/>
              </w:rPr>
              <w:t xml:space="preserve">imum </w:t>
            </w:r>
            <w:r w:rsidRPr="004752CD">
              <w:rPr>
                <w:lang w:eastAsia="zh-CN"/>
              </w:rPr>
              <w:t>Occup</w:t>
            </w:r>
            <w:r w:rsidRPr="004752CD">
              <w:rPr>
                <w:rFonts w:hint="eastAsia"/>
                <w:lang w:eastAsia="zh-CN"/>
              </w:rPr>
              <w:t xml:space="preserve">ancy </w:t>
            </w:r>
            <w:r w:rsidRPr="004752CD">
              <w:rPr>
                <w:lang w:eastAsia="zh-CN"/>
              </w:rPr>
              <w:t>Time=</w:t>
            </w:r>
            <w:r w:rsidRPr="004752CD">
              <w:rPr>
                <w:rFonts w:hint="eastAsia"/>
                <w:lang w:eastAsia="zh-CN"/>
              </w:rPr>
              <w:t xml:space="preserve"> </w:t>
            </w:r>
            <w:r w:rsidRPr="004752CD">
              <w:rPr>
                <w:lang w:eastAsia="zh-CN"/>
              </w:rPr>
              <w:t xml:space="preserve">9.5ms, idle time = </w:t>
            </w:r>
            <w:r w:rsidRPr="004752CD">
              <w:rPr>
                <w:rFonts w:hint="eastAsia"/>
                <w:lang w:eastAsia="zh-CN"/>
              </w:rPr>
              <w:t>0.5ms)</w:t>
            </w:r>
          </w:p>
        </w:tc>
      </w:tr>
    </w:tbl>
    <w:p w:rsidR="004752CD" w:rsidRPr="009C037A" w:rsidRDefault="004752CD" w:rsidP="00DB2F57">
      <w:pPr>
        <w:jc w:val="both"/>
        <w:rPr>
          <w:sz w:val="22"/>
          <w:szCs w:val="22"/>
          <w:lang w:eastAsia="zh-CN"/>
        </w:rPr>
      </w:pPr>
    </w:p>
    <w:p w:rsidR="007042F4" w:rsidRDefault="007042F4" w:rsidP="0011655F">
      <w:pPr>
        <w:pStyle w:val="Caption"/>
        <w:keepNext/>
        <w:jc w:val="center"/>
      </w:pPr>
      <w:bookmarkStart w:id="5" w:name="_Ref414369090"/>
      <w:r>
        <w:t xml:space="preserve">Table </w:t>
      </w:r>
      <w:fldSimple w:instr=" SEQ Table \* ARABIC ">
        <w:r w:rsidR="00805EE9">
          <w:rPr>
            <w:noProof/>
          </w:rPr>
          <w:t>4</w:t>
        </w:r>
      </w:fldSimple>
      <w:bookmarkEnd w:id="5"/>
      <w:r>
        <w:rPr>
          <w:rFonts w:hint="eastAsia"/>
          <w:lang w:eastAsia="zh-CN"/>
        </w:rPr>
        <w:t xml:space="preserve"> LAA-LAA coexistence results for i</w:t>
      </w:r>
      <w:r w:rsidRPr="008115E7">
        <w:t>ndoor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2</w:t>
      </w:r>
    </w:p>
    <w:tbl>
      <w:tblPr>
        <w:tblStyle w:val="TableGrid"/>
        <w:tblW w:w="5000" w:type="pct"/>
        <w:tblLook w:val="04A0"/>
      </w:tblPr>
      <w:tblGrid>
        <w:gridCol w:w="1230"/>
        <w:gridCol w:w="1248"/>
        <w:gridCol w:w="1236"/>
        <w:gridCol w:w="1241"/>
        <w:gridCol w:w="1239"/>
        <w:gridCol w:w="1243"/>
        <w:gridCol w:w="1237"/>
        <w:gridCol w:w="1235"/>
      </w:tblGrid>
      <w:tr w:rsidR="009C037A" w:rsidRPr="007042F4" w:rsidTr="009C037A">
        <w:trPr>
          <w:trHeight w:val="493"/>
        </w:trPr>
        <w:tc>
          <w:tcPr>
            <w:tcW w:w="1251" w:type="pct"/>
            <w:gridSpan w:val="2"/>
            <w:vMerge w:val="restar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Reported par</w:t>
            </w:r>
            <w:r w:rsidRPr="007042F4">
              <w:rPr>
                <w:rFonts w:eastAsiaTheme="minorEastAsia" w:hint="eastAsia"/>
                <w:sz w:val="20"/>
                <w:szCs w:val="20"/>
                <w:lang w:eastAsia="zh-CN"/>
              </w:rPr>
              <w:t>a</w:t>
            </w:r>
            <w:r w:rsidRPr="007042F4">
              <w:rPr>
                <w:sz w:val="20"/>
                <w:szCs w:val="20"/>
              </w:rPr>
              <w:t>meters</w:t>
            </w:r>
          </w:p>
        </w:tc>
        <w:tc>
          <w:tcPr>
            <w:tcW w:w="1250" w:type="pct"/>
            <w:gridSpan w:val="2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042F4">
              <w:rPr>
                <w:sz w:val="20"/>
                <w:szCs w:val="20"/>
                <w:u w:val="single"/>
              </w:rPr>
              <w:t>Low load</w:t>
            </w:r>
          </w:p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 xml:space="preserve">BO range: </w:t>
            </w:r>
            <w:r w:rsidRPr="007042F4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52" w:type="pct"/>
            <w:gridSpan w:val="2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042F4">
              <w:rPr>
                <w:sz w:val="20"/>
                <w:szCs w:val="20"/>
                <w:u w:val="single"/>
              </w:rPr>
              <w:t>Medium load</w:t>
            </w:r>
          </w:p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 xml:space="preserve">BO range: </w:t>
            </w:r>
            <w:r w:rsidRPr="007042F4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47" w:type="pct"/>
            <w:gridSpan w:val="2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042F4">
              <w:rPr>
                <w:sz w:val="20"/>
                <w:szCs w:val="20"/>
                <w:u w:val="single"/>
              </w:rPr>
              <w:t>High load</w:t>
            </w:r>
          </w:p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BO range: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7042F4">
              <w:rPr>
                <w:sz w:val="20"/>
                <w:szCs w:val="20"/>
              </w:rPr>
              <w:t>above 55%</w:t>
            </w:r>
          </w:p>
        </w:tc>
      </w:tr>
      <w:tr w:rsidR="009C037A" w:rsidRPr="007042F4" w:rsidTr="009C037A">
        <w:trPr>
          <w:trHeight w:val="53"/>
        </w:trPr>
        <w:tc>
          <w:tcPr>
            <w:tcW w:w="1251" w:type="pct"/>
            <w:gridSpan w:val="2"/>
            <w:vMerge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1</w:t>
            </w:r>
          </w:p>
        </w:tc>
        <w:tc>
          <w:tcPr>
            <w:tcW w:w="626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2</w:t>
            </w:r>
          </w:p>
        </w:tc>
        <w:tc>
          <w:tcPr>
            <w:tcW w:w="625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1</w:t>
            </w:r>
          </w:p>
        </w:tc>
        <w:tc>
          <w:tcPr>
            <w:tcW w:w="627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2</w:t>
            </w:r>
          </w:p>
        </w:tc>
        <w:tc>
          <w:tcPr>
            <w:tcW w:w="624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LAA opt. 2</w:t>
            </w:r>
          </w:p>
        </w:tc>
      </w:tr>
      <w:tr w:rsidR="009C037A" w:rsidRPr="007042F4" w:rsidTr="009C037A">
        <w:trPr>
          <w:trHeight w:val="210"/>
        </w:trPr>
        <w:tc>
          <w:tcPr>
            <w:tcW w:w="621" w:type="pct"/>
            <w:vMerge w:val="restar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UPT CDF</w:t>
            </w:r>
          </w:p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[Mbps]</w:t>
            </w: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101.93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105.20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95.90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94.06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73.83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75.08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128.93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135.55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118.57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124.58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104.80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106.91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145.15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153.47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138.28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145.45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126.26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136.05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127.33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133.82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117.85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123.77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103.73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106.31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 w:val="restar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Delay CDF</w:t>
            </w:r>
          </w:p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042F4">
              <w:rPr>
                <w:sz w:val="20"/>
                <w:szCs w:val="20"/>
              </w:rPr>
              <w:t>[s]</w:t>
            </w: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7042F4">
              <w:rPr>
                <w:rFonts w:hint="eastAsia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26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rFonts w:hint="eastAsia"/>
                <w:lang w:eastAsia="zh-CN"/>
              </w:rPr>
              <w:t>24</w:t>
            </w:r>
          </w:p>
        </w:tc>
        <w:tc>
          <w:tcPr>
            <w:tcW w:w="625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25</w:t>
            </w:r>
          </w:p>
        </w:tc>
        <w:tc>
          <w:tcPr>
            <w:tcW w:w="627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24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25</w:t>
            </w:r>
          </w:p>
        </w:tc>
        <w:tc>
          <w:tcPr>
            <w:tcW w:w="623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24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7042F4">
              <w:rPr>
                <w:rFonts w:hint="eastAsia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626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rFonts w:hint="eastAsia"/>
                <w:lang w:eastAsia="zh-CN"/>
              </w:rPr>
              <w:t>24</w:t>
            </w:r>
          </w:p>
        </w:tc>
        <w:tc>
          <w:tcPr>
            <w:tcW w:w="625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29</w:t>
            </w:r>
          </w:p>
        </w:tc>
        <w:tc>
          <w:tcPr>
            <w:tcW w:w="627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27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36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7042F4">
              <w:rPr>
                <w:rFonts w:hint="eastAsia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626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rFonts w:hint="eastAsia"/>
                <w:lang w:eastAsia="zh-CN"/>
              </w:rPr>
              <w:t>57</w:t>
            </w:r>
          </w:p>
        </w:tc>
        <w:tc>
          <w:tcPr>
            <w:tcW w:w="625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70</w:t>
            </w:r>
          </w:p>
        </w:tc>
        <w:tc>
          <w:tcPr>
            <w:tcW w:w="627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66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89</w:t>
            </w:r>
          </w:p>
        </w:tc>
        <w:tc>
          <w:tcPr>
            <w:tcW w:w="623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94</w:t>
            </w:r>
          </w:p>
        </w:tc>
      </w:tr>
      <w:tr w:rsidR="009C037A" w:rsidRPr="007042F4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</w:t>
            </w:r>
            <w:r w:rsidR="009C037A" w:rsidRPr="007042F4"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26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rFonts w:hint="eastAsia"/>
                <w:lang w:eastAsia="zh-CN"/>
              </w:rPr>
              <w:t>33</w:t>
            </w:r>
          </w:p>
        </w:tc>
        <w:tc>
          <w:tcPr>
            <w:tcW w:w="625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627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37</w:t>
            </w:r>
          </w:p>
        </w:tc>
        <w:tc>
          <w:tcPr>
            <w:tcW w:w="624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623" w:type="pct"/>
            <w:vAlign w:val="center"/>
          </w:tcPr>
          <w:p w:rsidR="009C037A" w:rsidRPr="007042F4" w:rsidRDefault="00177BEB" w:rsidP="00177BE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042F4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C037A" w:rsidRPr="007042F4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0.87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0.85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0.80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0.82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0.73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0.73</w:t>
            </w:r>
          </w:p>
        </w:tc>
      </w:tr>
      <w:tr w:rsidR="009C037A" w:rsidRPr="007042F4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color w:val="000000"/>
              </w:rPr>
              <w:t>BO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0.08</w:t>
            </w:r>
          </w:p>
        </w:tc>
        <w:tc>
          <w:tcPr>
            <w:tcW w:w="626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0.07</w:t>
            </w:r>
          </w:p>
        </w:tc>
        <w:tc>
          <w:tcPr>
            <w:tcW w:w="625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0.10</w:t>
            </w:r>
          </w:p>
        </w:tc>
        <w:tc>
          <w:tcPr>
            <w:tcW w:w="627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0.10</w:t>
            </w:r>
          </w:p>
        </w:tc>
        <w:tc>
          <w:tcPr>
            <w:tcW w:w="624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0.16</w:t>
            </w:r>
          </w:p>
        </w:tc>
        <w:tc>
          <w:tcPr>
            <w:tcW w:w="623" w:type="pct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lang w:eastAsia="zh-CN"/>
              </w:rPr>
              <w:t>0.16</w:t>
            </w:r>
          </w:p>
        </w:tc>
      </w:tr>
      <w:tr w:rsidR="009C037A" w:rsidRPr="007042F4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042F4">
              <w:rPr>
                <w:rFonts w:ascii="Cambria Math" w:hAnsi="Cambria Math" w:cs="Cambria Math"/>
                <w:color w:val="000000"/>
              </w:rPr>
              <w:t>𝜆</w:t>
            </w:r>
          </w:p>
        </w:tc>
        <w:tc>
          <w:tcPr>
            <w:tcW w:w="1250" w:type="pct"/>
            <w:gridSpan w:val="2"/>
            <w:vAlign w:val="center"/>
          </w:tcPr>
          <w:p w:rsidR="009C037A" w:rsidRPr="00805EE9" w:rsidRDefault="009C037A" w:rsidP="009C037A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7042F4">
              <w:rPr>
                <w:rFonts w:hint="eastAsia"/>
                <w:sz w:val="20"/>
                <w:szCs w:val="20"/>
                <w:lang w:eastAsia="zh-CN"/>
              </w:rPr>
              <w:t>0.85</w:t>
            </w:r>
          </w:p>
        </w:tc>
        <w:tc>
          <w:tcPr>
            <w:tcW w:w="1252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1.1</w:t>
            </w:r>
          </w:p>
        </w:tc>
        <w:tc>
          <w:tcPr>
            <w:tcW w:w="1247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042F4">
              <w:rPr>
                <w:rFonts w:hint="eastAsia"/>
                <w:lang w:eastAsia="zh-CN"/>
              </w:rPr>
              <w:t>1.5</w:t>
            </w:r>
          </w:p>
        </w:tc>
      </w:tr>
      <w:tr w:rsidR="009C037A" w:rsidRPr="007042F4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rFonts w:ascii="Cambria Math" w:hAnsi="Cambria Math" w:cs="Cambria Math" w:hint="eastAsia"/>
                <w:color w:val="000000"/>
              </w:rPr>
            </w:pPr>
            <w:r w:rsidRPr="007042F4">
              <w:t>Additional comments</w:t>
            </w:r>
          </w:p>
        </w:tc>
        <w:tc>
          <w:tcPr>
            <w:tcW w:w="3749" w:type="pct"/>
            <w:gridSpan w:val="6"/>
            <w:vAlign w:val="center"/>
          </w:tcPr>
          <w:p w:rsidR="009C037A" w:rsidRPr="007042F4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4752CD">
              <w:rPr>
                <w:rFonts w:hint="eastAsia"/>
                <w:lang w:eastAsia="zh-CN"/>
              </w:rPr>
              <w:t>FBE frame period: 10ms(</w:t>
            </w:r>
            <w:r w:rsidRPr="004752CD">
              <w:rPr>
                <w:lang w:eastAsia="zh-CN"/>
              </w:rPr>
              <w:t>Max</w:t>
            </w:r>
            <w:r w:rsidRPr="004752CD">
              <w:rPr>
                <w:rFonts w:hint="eastAsia"/>
                <w:lang w:eastAsia="zh-CN"/>
              </w:rPr>
              <w:t xml:space="preserve">imum </w:t>
            </w:r>
            <w:r w:rsidRPr="004752CD">
              <w:rPr>
                <w:lang w:eastAsia="zh-CN"/>
              </w:rPr>
              <w:t>Occup</w:t>
            </w:r>
            <w:r w:rsidRPr="004752CD">
              <w:rPr>
                <w:rFonts w:hint="eastAsia"/>
                <w:lang w:eastAsia="zh-CN"/>
              </w:rPr>
              <w:t xml:space="preserve">ancy </w:t>
            </w:r>
            <w:r w:rsidRPr="004752CD">
              <w:rPr>
                <w:lang w:eastAsia="zh-CN"/>
              </w:rPr>
              <w:t>Time=</w:t>
            </w:r>
            <w:r w:rsidRPr="004752CD">
              <w:rPr>
                <w:rFonts w:hint="eastAsia"/>
                <w:lang w:eastAsia="zh-CN"/>
              </w:rPr>
              <w:t xml:space="preserve"> </w:t>
            </w:r>
            <w:r w:rsidRPr="004752CD">
              <w:rPr>
                <w:lang w:eastAsia="zh-CN"/>
              </w:rPr>
              <w:t xml:space="preserve">9.5ms, idle time = </w:t>
            </w:r>
            <w:r w:rsidRPr="004752CD">
              <w:rPr>
                <w:rFonts w:hint="eastAsia"/>
                <w:lang w:eastAsia="zh-CN"/>
              </w:rPr>
              <w:t>0.5ms)</w:t>
            </w:r>
          </w:p>
        </w:tc>
      </w:tr>
    </w:tbl>
    <w:p w:rsidR="004752CD" w:rsidRPr="007042F4" w:rsidRDefault="004752CD" w:rsidP="00DB2F57">
      <w:pPr>
        <w:jc w:val="both"/>
        <w:rPr>
          <w:sz w:val="22"/>
          <w:szCs w:val="22"/>
          <w:lang w:eastAsia="zh-CN"/>
        </w:rPr>
      </w:pPr>
    </w:p>
    <w:p w:rsidR="00987D10" w:rsidRPr="00EE6DD2" w:rsidRDefault="00FC0B96" w:rsidP="00987D10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</w:rPr>
        <w:t>Based on the simulation results</w:t>
      </w:r>
      <w:r w:rsidRPr="001E3974">
        <w:rPr>
          <w:sz w:val="22"/>
          <w:szCs w:val="22"/>
          <w:lang w:eastAsia="zh-CN"/>
        </w:rPr>
        <w:t xml:space="preserve"> from</w:t>
      </w:r>
      <w:r w:rsidR="000B2E40" w:rsidRPr="001E3974">
        <w:rPr>
          <w:sz w:val="22"/>
          <w:szCs w:val="22"/>
          <w:lang w:eastAsia="zh-CN"/>
        </w:rPr>
        <w:t xml:space="preserve"> the</w:t>
      </w:r>
      <w:r w:rsidRPr="001E3974">
        <w:rPr>
          <w:sz w:val="22"/>
          <w:szCs w:val="22"/>
          <w:lang w:eastAsia="zh-CN"/>
        </w:rPr>
        <w:t xml:space="preserve"> indoor deployment</w:t>
      </w:r>
      <w:r w:rsidRPr="001E3974">
        <w:rPr>
          <w:sz w:val="22"/>
          <w:szCs w:val="22"/>
        </w:rPr>
        <w:t xml:space="preserve">, it </w:t>
      </w:r>
      <w:r w:rsidR="00A114BC">
        <w:rPr>
          <w:rFonts w:hint="eastAsia"/>
          <w:sz w:val="22"/>
          <w:szCs w:val="22"/>
          <w:lang w:eastAsia="zh-CN"/>
        </w:rPr>
        <w:t>is</w:t>
      </w:r>
      <w:r w:rsidRPr="001E3974">
        <w:rPr>
          <w:sz w:val="22"/>
          <w:szCs w:val="22"/>
        </w:rPr>
        <w:t xml:space="preserve"> </w:t>
      </w:r>
      <w:r w:rsidR="00A114BC">
        <w:rPr>
          <w:rFonts w:hint="eastAsia"/>
          <w:sz w:val="22"/>
          <w:szCs w:val="22"/>
          <w:lang w:eastAsia="zh-CN"/>
        </w:rPr>
        <w:t>observed</w:t>
      </w:r>
      <w:r w:rsidR="00A114BC" w:rsidRPr="001E3974">
        <w:rPr>
          <w:sz w:val="22"/>
          <w:szCs w:val="22"/>
        </w:rPr>
        <w:t xml:space="preserve"> </w:t>
      </w:r>
      <w:r w:rsidRPr="001E3974">
        <w:rPr>
          <w:sz w:val="22"/>
          <w:szCs w:val="22"/>
        </w:rPr>
        <w:t xml:space="preserve">that </w:t>
      </w:r>
      <w:r w:rsidR="000B2E40" w:rsidRPr="001E3974">
        <w:rPr>
          <w:sz w:val="22"/>
          <w:szCs w:val="22"/>
          <w:lang w:eastAsia="zh-CN"/>
        </w:rPr>
        <w:t xml:space="preserve">in different traffic situations, </w:t>
      </w:r>
      <w:r w:rsidR="006F2851">
        <w:rPr>
          <w:rFonts w:hint="eastAsia"/>
          <w:sz w:val="22"/>
          <w:szCs w:val="22"/>
          <w:lang w:eastAsia="zh-CN"/>
        </w:rPr>
        <w:t xml:space="preserve">both </w:t>
      </w:r>
      <w:r w:rsidR="0028515D">
        <w:rPr>
          <w:rFonts w:hint="eastAsia"/>
          <w:sz w:val="22"/>
          <w:szCs w:val="22"/>
          <w:lang w:eastAsia="zh-CN"/>
        </w:rPr>
        <w:t xml:space="preserve">LBE based and FBE based </w:t>
      </w:r>
      <w:r w:rsidR="006F2851">
        <w:rPr>
          <w:rFonts w:hint="eastAsia"/>
          <w:sz w:val="22"/>
          <w:szCs w:val="22"/>
          <w:lang w:eastAsia="zh-CN"/>
        </w:rPr>
        <w:t xml:space="preserve">LBT </w:t>
      </w:r>
      <w:r w:rsidR="0028515D">
        <w:rPr>
          <w:rFonts w:hint="eastAsia"/>
          <w:sz w:val="22"/>
          <w:szCs w:val="22"/>
          <w:lang w:eastAsia="zh-CN"/>
        </w:rPr>
        <w:t>algorithms</w:t>
      </w:r>
      <w:r w:rsidR="006F2851">
        <w:rPr>
          <w:rFonts w:hint="eastAsia"/>
          <w:sz w:val="22"/>
          <w:szCs w:val="22"/>
          <w:lang w:eastAsia="zh-CN"/>
        </w:rPr>
        <w:t xml:space="preserve"> could achieve the </w:t>
      </w:r>
      <w:r w:rsidR="006F2851" w:rsidRPr="001E3974">
        <w:rPr>
          <w:sz w:val="22"/>
          <w:szCs w:val="22"/>
        </w:rPr>
        <w:t>co-existence</w:t>
      </w:r>
      <w:r w:rsidR="006F2851">
        <w:rPr>
          <w:rFonts w:hint="eastAsia"/>
          <w:sz w:val="22"/>
          <w:szCs w:val="22"/>
          <w:lang w:eastAsia="zh-CN"/>
        </w:rPr>
        <w:t xml:space="preserve"> fairness</w:t>
      </w:r>
      <w:r w:rsidR="006F2851" w:rsidRPr="001E3974">
        <w:rPr>
          <w:sz w:val="22"/>
          <w:szCs w:val="22"/>
        </w:rPr>
        <w:t xml:space="preserve"> </w:t>
      </w:r>
      <w:r w:rsidR="006F2851">
        <w:rPr>
          <w:rFonts w:hint="eastAsia"/>
          <w:sz w:val="22"/>
          <w:szCs w:val="22"/>
          <w:lang w:eastAsia="zh-CN"/>
        </w:rPr>
        <w:t>between two</w:t>
      </w:r>
      <w:r w:rsidR="006F2851" w:rsidRPr="001E3974">
        <w:rPr>
          <w:sz w:val="22"/>
          <w:szCs w:val="22"/>
          <w:lang w:eastAsia="zh-CN"/>
        </w:rPr>
        <w:t xml:space="preserve"> </w:t>
      </w:r>
      <w:r w:rsidR="006F2851">
        <w:rPr>
          <w:rFonts w:hint="eastAsia"/>
          <w:sz w:val="22"/>
          <w:szCs w:val="22"/>
          <w:lang w:eastAsia="zh-CN"/>
        </w:rPr>
        <w:t>LAA</w:t>
      </w:r>
      <w:r w:rsidR="006F2851" w:rsidRPr="001E3974">
        <w:rPr>
          <w:sz w:val="22"/>
          <w:szCs w:val="22"/>
          <w:lang w:eastAsia="zh-CN"/>
        </w:rPr>
        <w:t xml:space="preserve"> operators</w:t>
      </w:r>
      <w:r w:rsidRPr="001E3974">
        <w:rPr>
          <w:sz w:val="22"/>
          <w:szCs w:val="22"/>
          <w:lang w:eastAsia="zh-CN"/>
        </w:rPr>
        <w:t>.</w:t>
      </w:r>
      <w:r w:rsidR="00517F87" w:rsidRPr="001E3974">
        <w:rPr>
          <w:sz w:val="22"/>
          <w:szCs w:val="22"/>
          <w:lang w:eastAsia="zh-CN"/>
        </w:rPr>
        <w:t xml:space="preserve"> With </w:t>
      </w:r>
      <w:r w:rsidR="00E54F61">
        <w:rPr>
          <w:sz w:val="22"/>
          <w:szCs w:val="22"/>
          <w:lang w:eastAsia="zh-CN"/>
        </w:rPr>
        <w:t>higher</w:t>
      </w:r>
      <w:r w:rsidR="00E54F61" w:rsidRPr="001E3974">
        <w:rPr>
          <w:sz w:val="22"/>
          <w:szCs w:val="22"/>
          <w:lang w:eastAsia="zh-CN"/>
        </w:rPr>
        <w:t xml:space="preserve"> </w:t>
      </w:r>
      <w:r w:rsidR="00517F87" w:rsidRPr="001E3974">
        <w:rPr>
          <w:sz w:val="22"/>
          <w:szCs w:val="22"/>
          <w:lang w:eastAsia="zh-CN"/>
        </w:rPr>
        <w:t xml:space="preserve">traffic load, </w:t>
      </w:r>
      <w:r w:rsidR="00E54F61">
        <w:rPr>
          <w:sz w:val="22"/>
          <w:szCs w:val="22"/>
          <w:lang w:eastAsia="zh-CN"/>
        </w:rPr>
        <w:t>the</w:t>
      </w:r>
      <w:r w:rsidR="00C25BD8" w:rsidRPr="001E3974">
        <w:rPr>
          <w:sz w:val="22"/>
          <w:szCs w:val="22"/>
          <w:lang w:eastAsia="zh-CN"/>
        </w:rPr>
        <w:t xml:space="preserve"> performance degrad</w:t>
      </w:r>
      <w:r w:rsidR="00E54F61">
        <w:rPr>
          <w:sz w:val="22"/>
          <w:szCs w:val="22"/>
          <w:lang w:eastAsia="zh-CN"/>
        </w:rPr>
        <w:t>es</w:t>
      </w:r>
      <w:r w:rsidR="001C0CFA" w:rsidRPr="001E3974">
        <w:rPr>
          <w:sz w:val="22"/>
          <w:szCs w:val="22"/>
          <w:lang w:eastAsia="zh-CN"/>
        </w:rPr>
        <w:t xml:space="preserve"> </w:t>
      </w:r>
      <w:r w:rsidR="00C25BD8" w:rsidRPr="001E3974">
        <w:rPr>
          <w:sz w:val="22"/>
          <w:szCs w:val="22"/>
          <w:lang w:eastAsia="zh-CN"/>
        </w:rPr>
        <w:t xml:space="preserve">due to </w:t>
      </w:r>
      <w:r w:rsidR="00E54F61">
        <w:rPr>
          <w:sz w:val="22"/>
          <w:szCs w:val="22"/>
          <w:lang w:eastAsia="zh-CN"/>
        </w:rPr>
        <w:t xml:space="preserve">the </w:t>
      </w:r>
      <w:r w:rsidR="00C25BD8" w:rsidRPr="001E3974">
        <w:rPr>
          <w:sz w:val="22"/>
          <w:szCs w:val="22"/>
          <w:lang w:eastAsia="zh-CN"/>
        </w:rPr>
        <w:t xml:space="preserve">increased transmission latency </w:t>
      </w:r>
      <w:r w:rsidR="001C0CFA" w:rsidRPr="001E3974">
        <w:rPr>
          <w:sz w:val="22"/>
          <w:szCs w:val="22"/>
          <w:lang w:eastAsia="zh-CN"/>
        </w:rPr>
        <w:t>caused by</w:t>
      </w:r>
      <w:r w:rsidR="00C25BD8" w:rsidRPr="001E3974">
        <w:rPr>
          <w:sz w:val="22"/>
          <w:szCs w:val="22"/>
          <w:lang w:eastAsia="zh-CN"/>
        </w:rPr>
        <w:t xml:space="preserve"> channel congestion. </w:t>
      </w:r>
      <w:r w:rsidR="00987D10" w:rsidRPr="001E3974">
        <w:rPr>
          <w:sz w:val="22"/>
          <w:szCs w:val="22"/>
          <w:lang w:eastAsia="zh-CN"/>
        </w:rPr>
        <w:t xml:space="preserve">With respect to the performance comparison </w:t>
      </w:r>
      <w:r w:rsidR="00A114BC">
        <w:rPr>
          <w:rFonts w:hint="eastAsia"/>
          <w:sz w:val="22"/>
          <w:szCs w:val="22"/>
          <w:lang w:eastAsia="zh-CN"/>
        </w:rPr>
        <w:t>between</w:t>
      </w:r>
      <w:r w:rsidR="00A114BC" w:rsidRPr="001E3974">
        <w:rPr>
          <w:sz w:val="22"/>
          <w:szCs w:val="22"/>
          <w:lang w:eastAsia="zh-CN"/>
        </w:rPr>
        <w:t xml:space="preserve"> </w:t>
      </w:r>
      <w:r w:rsidR="00987D10" w:rsidRPr="001E3974">
        <w:rPr>
          <w:sz w:val="22"/>
          <w:szCs w:val="22"/>
          <w:lang w:eastAsia="zh-CN"/>
        </w:rPr>
        <w:t>LBE and FBE,</w:t>
      </w:r>
      <w:r w:rsidR="00987D10" w:rsidRPr="00EE6DD2">
        <w:rPr>
          <w:rFonts w:hint="eastAsia"/>
          <w:sz w:val="22"/>
          <w:szCs w:val="22"/>
          <w:lang w:eastAsia="zh-CN"/>
        </w:rPr>
        <w:t xml:space="preserve"> it </w:t>
      </w:r>
      <w:r w:rsidR="00A114BC">
        <w:rPr>
          <w:rFonts w:hint="eastAsia"/>
          <w:sz w:val="22"/>
          <w:szCs w:val="22"/>
          <w:lang w:eastAsia="zh-CN"/>
        </w:rPr>
        <w:t>is</w:t>
      </w:r>
      <w:r w:rsidR="00987D10" w:rsidRPr="00EE6DD2">
        <w:rPr>
          <w:rFonts w:hint="eastAsia"/>
          <w:sz w:val="22"/>
          <w:szCs w:val="22"/>
          <w:lang w:eastAsia="zh-CN"/>
        </w:rPr>
        <w:t xml:space="preserve"> </w:t>
      </w:r>
      <w:r w:rsidR="004B3E58">
        <w:rPr>
          <w:rFonts w:hint="eastAsia"/>
          <w:sz w:val="22"/>
          <w:szCs w:val="22"/>
          <w:lang w:eastAsia="zh-CN"/>
        </w:rPr>
        <w:t>observed</w:t>
      </w:r>
      <w:r w:rsidR="00987D10" w:rsidRPr="00EE6DD2">
        <w:rPr>
          <w:rFonts w:hint="eastAsia"/>
          <w:sz w:val="22"/>
          <w:szCs w:val="22"/>
          <w:lang w:eastAsia="zh-CN"/>
        </w:rPr>
        <w:t xml:space="preserve"> that FBE performs better than LBE</w:t>
      </w:r>
      <w:r w:rsidR="004B3E58">
        <w:rPr>
          <w:rFonts w:hint="eastAsia"/>
          <w:sz w:val="22"/>
          <w:szCs w:val="22"/>
          <w:lang w:eastAsia="zh-CN"/>
        </w:rPr>
        <w:t xml:space="preserve"> with the same traffic load </w:t>
      </w:r>
      <w:r w:rsidR="00987D10" w:rsidRPr="00EE6DD2">
        <w:rPr>
          <w:rFonts w:hint="eastAsia"/>
          <w:sz w:val="22"/>
          <w:szCs w:val="22"/>
          <w:lang w:eastAsia="zh-CN"/>
        </w:rPr>
        <w:t>(</w:t>
      </w:r>
      <w:r w:rsidR="009C037A">
        <w:rPr>
          <w:rFonts w:hint="eastAsia"/>
          <w:sz w:val="22"/>
          <w:szCs w:val="22"/>
          <w:lang w:eastAsia="zh-CN"/>
        </w:rPr>
        <w:t>e.g.</w:t>
      </w:r>
      <w:r w:rsidR="004B3E58">
        <w:rPr>
          <w:rFonts w:hint="eastAsia"/>
          <w:sz w:val="22"/>
          <w:szCs w:val="22"/>
          <w:lang w:eastAsia="zh-CN"/>
        </w:rPr>
        <w:t>:</w:t>
      </w:r>
      <w:r w:rsidR="009C037A">
        <w:rPr>
          <w:rFonts w:hint="eastAsia"/>
          <w:sz w:val="22"/>
          <w:szCs w:val="22"/>
          <w:lang w:eastAsia="zh-CN"/>
        </w:rPr>
        <w:t xml:space="preserve"> </w:t>
      </w:r>
      <w:r w:rsidR="006F2851" w:rsidRPr="001E3974">
        <w:rPr>
          <w:sz w:val="22"/>
          <w:szCs w:val="22"/>
          <w:lang w:eastAsia="zh-CN"/>
        </w:rPr>
        <w:t>average UPT</w:t>
      </w:r>
      <w:r w:rsidR="006F2851">
        <w:rPr>
          <w:rFonts w:hint="eastAsia"/>
          <w:sz w:val="22"/>
          <w:szCs w:val="22"/>
          <w:lang w:eastAsia="zh-CN"/>
        </w:rPr>
        <w:t xml:space="preserve"> is</w:t>
      </w:r>
      <w:r w:rsidR="00D124C7">
        <w:rPr>
          <w:rFonts w:hint="eastAsia"/>
          <w:sz w:val="22"/>
          <w:szCs w:val="22"/>
          <w:lang w:eastAsia="zh-CN"/>
        </w:rPr>
        <w:t xml:space="preserve"> around</w:t>
      </w:r>
      <w:r w:rsidR="006F2851">
        <w:rPr>
          <w:rFonts w:hint="eastAsia"/>
          <w:sz w:val="22"/>
          <w:szCs w:val="22"/>
          <w:lang w:eastAsia="zh-CN"/>
        </w:rPr>
        <w:t xml:space="preserve"> </w:t>
      </w:r>
      <w:r w:rsidR="006F2851" w:rsidRPr="001E3974">
        <w:rPr>
          <w:sz w:val="22"/>
          <w:szCs w:val="22"/>
          <w:lang w:eastAsia="zh-CN"/>
        </w:rPr>
        <w:t xml:space="preserve">73 Mbps </w:t>
      </w:r>
      <w:r w:rsidR="006F2851">
        <w:rPr>
          <w:rFonts w:hint="eastAsia"/>
          <w:sz w:val="22"/>
          <w:szCs w:val="22"/>
          <w:lang w:eastAsia="zh-CN"/>
        </w:rPr>
        <w:lastRenderedPageBreak/>
        <w:t xml:space="preserve">for category 2 </w:t>
      </w:r>
      <w:r w:rsidR="006F2851" w:rsidRPr="001E3974">
        <w:rPr>
          <w:sz w:val="22"/>
          <w:szCs w:val="22"/>
          <w:lang w:eastAsia="zh-CN"/>
        </w:rPr>
        <w:t>when λ</w:t>
      </w:r>
      <w:r w:rsidR="006F2851">
        <w:rPr>
          <w:rFonts w:hint="eastAsia"/>
          <w:sz w:val="22"/>
          <w:szCs w:val="22"/>
          <w:lang w:eastAsia="zh-CN"/>
        </w:rPr>
        <w:t xml:space="preserve"> is </w:t>
      </w:r>
      <w:r w:rsidR="006F2851" w:rsidRPr="001E3974">
        <w:rPr>
          <w:sz w:val="22"/>
          <w:szCs w:val="22"/>
          <w:lang w:eastAsia="zh-CN"/>
        </w:rPr>
        <w:t>0.85</w:t>
      </w:r>
      <w:r w:rsidR="00D124C7">
        <w:rPr>
          <w:rFonts w:hint="eastAsia"/>
          <w:sz w:val="22"/>
          <w:szCs w:val="22"/>
          <w:lang w:eastAsia="zh-CN"/>
        </w:rPr>
        <w:t>,</w:t>
      </w:r>
      <w:r w:rsidR="006F2851" w:rsidRPr="001E3974">
        <w:rPr>
          <w:sz w:val="22"/>
          <w:szCs w:val="22"/>
          <w:lang w:eastAsia="zh-CN"/>
        </w:rPr>
        <w:t xml:space="preserve"> whereas </w:t>
      </w:r>
      <w:r w:rsidR="006F2851" w:rsidRPr="00EE6DD2">
        <w:rPr>
          <w:rFonts w:hint="eastAsia"/>
          <w:sz w:val="22"/>
          <w:szCs w:val="22"/>
          <w:lang w:eastAsia="zh-CN"/>
        </w:rPr>
        <w:t>average UPT</w:t>
      </w:r>
      <w:r w:rsidR="006F2851">
        <w:rPr>
          <w:rFonts w:hint="eastAsia"/>
          <w:sz w:val="22"/>
          <w:szCs w:val="22"/>
          <w:lang w:eastAsia="zh-CN"/>
        </w:rPr>
        <w:t xml:space="preserve"> is</w:t>
      </w:r>
      <w:r w:rsidR="00D124C7">
        <w:rPr>
          <w:rFonts w:hint="eastAsia"/>
          <w:sz w:val="22"/>
          <w:szCs w:val="22"/>
          <w:lang w:eastAsia="zh-CN"/>
        </w:rPr>
        <w:t xml:space="preserve"> around</w:t>
      </w:r>
      <w:r w:rsidR="006F2851">
        <w:rPr>
          <w:rFonts w:hint="eastAsia"/>
          <w:sz w:val="22"/>
          <w:szCs w:val="22"/>
          <w:lang w:eastAsia="zh-CN"/>
        </w:rPr>
        <w:t xml:space="preserve"> </w:t>
      </w:r>
      <w:r w:rsidR="006F2851" w:rsidRPr="00EE6DD2">
        <w:rPr>
          <w:rFonts w:hint="eastAsia"/>
          <w:sz w:val="22"/>
          <w:szCs w:val="22"/>
          <w:lang w:eastAsia="zh-CN"/>
        </w:rPr>
        <w:t>45 Mbps</w:t>
      </w:r>
      <w:r w:rsidR="006F2851">
        <w:rPr>
          <w:rFonts w:hint="eastAsia"/>
          <w:sz w:val="22"/>
          <w:szCs w:val="22"/>
          <w:lang w:eastAsia="zh-CN"/>
        </w:rPr>
        <w:t xml:space="preserve"> for category 3</w:t>
      </w:r>
      <w:r w:rsidR="006F2851" w:rsidRPr="00EE6DD2">
        <w:rPr>
          <w:rFonts w:hint="eastAsia"/>
          <w:sz w:val="22"/>
          <w:szCs w:val="22"/>
          <w:lang w:eastAsia="zh-CN"/>
        </w:rPr>
        <w:t xml:space="preserve"> when</w:t>
      </w:r>
      <w:r w:rsidR="006F2851">
        <w:rPr>
          <w:rFonts w:hint="eastAsia"/>
          <w:sz w:val="22"/>
          <w:szCs w:val="22"/>
          <w:lang w:eastAsia="zh-CN"/>
        </w:rPr>
        <w:t xml:space="preserve"> </w:t>
      </w:r>
      <w:r w:rsidR="006F2851" w:rsidRPr="001E3974">
        <w:rPr>
          <w:sz w:val="22"/>
          <w:szCs w:val="22"/>
          <w:lang w:eastAsia="zh-CN"/>
        </w:rPr>
        <w:t>λ</w:t>
      </w:r>
      <w:r w:rsidR="006F2851">
        <w:rPr>
          <w:rFonts w:hint="eastAsia"/>
          <w:sz w:val="22"/>
          <w:szCs w:val="22"/>
          <w:lang w:eastAsia="zh-CN"/>
        </w:rPr>
        <w:t xml:space="preserve"> is </w:t>
      </w:r>
      <w:r w:rsidR="006F2851" w:rsidRPr="001E3974">
        <w:rPr>
          <w:sz w:val="22"/>
          <w:szCs w:val="22"/>
          <w:lang w:eastAsia="zh-CN"/>
        </w:rPr>
        <w:t>0.9</w:t>
      </w:r>
      <w:r w:rsidR="00987D10" w:rsidRPr="00EE6DD2">
        <w:rPr>
          <w:rFonts w:hint="eastAsia"/>
          <w:sz w:val="22"/>
          <w:szCs w:val="22"/>
          <w:lang w:eastAsia="zh-CN"/>
        </w:rPr>
        <w:t xml:space="preserve">). </w:t>
      </w:r>
      <w:r w:rsidR="00987D10" w:rsidRPr="001E3974">
        <w:rPr>
          <w:sz w:val="22"/>
          <w:szCs w:val="22"/>
          <w:lang w:eastAsia="zh-CN"/>
        </w:rPr>
        <w:t>LAA-FBE outperforms LAA-LBE mainly due to the</w:t>
      </w:r>
      <w:r w:rsidR="009C037A">
        <w:rPr>
          <w:rFonts w:hint="eastAsia"/>
          <w:sz w:val="22"/>
          <w:szCs w:val="22"/>
          <w:lang w:eastAsia="zh-CN"/>
        </w:rPr>
        <w:t xml:space="preserve"> intra-operator</w:t>
      </w:r>
      <w:r w:rsidR="00987D10" w:rsidRPr="001E3974">
        <w:rPr>
          <w:sz w:val="22"/>
          <w:szCs w:val="22"/>
          <w:lang w:eastAsia="zh-CN"/>
        </w:rPr>
        <w:t xml:space="preserve"> frequency reuse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A80B04">
        <w:rPr>
          <w:sz w:val="22"/>
          <w:szCs w:val="22"/>
          <w:lang w:eastAsia="zh-CN"/>
        </w:rPr>
        <w:t xml:space="preserve">and slightly </w:t>
      </w:r>
      <w:r w:rsidR="00A80B04" w:rsidRPr="001E3974">
        <w:rPr>
          <w:sz w:val="22"/>
          <w:szCs w:val="22"/>
          <w:lang w:eastAsia="zh-CN"/>
        </w:rPr>
        <w:t>quick</w:t>
      </w:r>
      <w:r w:rsidR="00A80B04">
        <w:rPr>
          <w:sz w:val="22"/>
          <w:szCs w:val="22"/>
          <w:lang w:eastAsia="zh-CN"/>
        </w:rPr>
        <w:t>er</w:t>
      </w:r>
      <w:r w:rsidR="00A80B04" w:rsidRPr="001E3974">
        <w:rPr>
          <w:sz w:val="22"/>
          <w:szCs w:val="22"/>
          <w:lang w:eastAsia="zh-CN"/>
        </w:rPr>
        <w:t xml:space="preserve"> </w:t>
      </w:r>
      <w:r w:rsidR="00A80B04">
        <w:rPr>
          <w:sz w:val="22"/>
          <w:szCs w:val="22"/>
          <w:lang w:eastAsia="zh-CN"/>
        </w:rPr>
        <w:t>channel access with</w:t>
      </w:r>
      <w:r w:rsidR="00A80B04" w:rsidRPr="001E3974">
        <w:rPr>
          <w:sz w:val="22"/>
          <w:szCs w:val="22"/>
          <w:lang w:eastAsia="zh-CN"/>
        </w:rPr>
        <w:t xml:space="preserve"> short</w:t>
      </w:r>
      <w:r w:rsidR="00A80B04">
        <w:rPr>
          <w:sz w:val="22"/>
          <w:szCs w:val="22"/>
          <w:lang w:eastAsia="zh-CN"/>
        </w:rPr>
        <w:t>er</w:t>
      </w:r>
      <w:r w:rsidR="00A80B04" w:rsidRPr="001E3974">
        <w:rPr>
          <w:sz w:val="22"/>
          <w:szCs w:val="22"/>
          <w:lang w:eastAsia="zh-CN"/>
        </w:rPr>
        <w:t xml:space="preserve"> </w:t>
      </w:r>
      <w:r w:rsidR="00A80B04">
        <w:rPr>
          <w:sz w:val="22"/>
          <w:szCs w:val="22"/>
          <w:lang w:eastAsia="zh-CN"/>
        </w:rPr>
        <w:t>(e</w:t>
      </w:r>
      <w:proofErr w:type="gramStart"/>
      <w:r w:rsidR="00A80B04">
        <w:rPr>
          <w:sz w:val="22"/>
          <w:szCs w:val="22"/>
          <w:lang w:eastAsia="zh-CN"/>
        </w:rPr>
        <w:t>)</w:t>
      </w:r>
      <w:r w:rsidR="00A80B04" w:rsidRPr="001E3974">
        <w:rPr>
          <w:sz w:val="22"/>
          <w:szCs w:val="22"/>
          <w:lang w:eastAsia="zh-CN"/>
        </w:rPr>
        <w:t>CCA</w:t>
      </w:r>
      <w:proofErr w:type="gramEnd"/>
      <w:r w:rsidR="00A80B04" w:rsidRPr="001E3974">
        <w:rPr>
          <w:sz w:val="22"/>
          <w:szCs w:val="22"/>
          <w:lang w:eastAsia="zh-CN"/>
        </w:rPr>
        <w:t xml:space="preserve"> time,</w:t>
      </w:r>
      <w:r w:rsidR="00987D10" w:rsidRPr="001E3974">
        <w:rPr>
          <w:sz w:val="22"/>
          <w:szCs w:val="22"/>
          <w:lang w:eastAsia="zh-CN"/>
        </w:rPr>
        <w:t>.</w:t>
      </w:r>
      <w:r w:rsidR="00C1650C">
        <w:rPr>
          <w:rFonts w:hint="eastAsia"/>
          <w:sz w:val="22"/>
          <w:szCs w:val="22"/>
          <w:lang w:eastAsia="zh-CN"/>
        </w:rPr>
        <w:t xml:space="preserve"> Hence, </w:t>
      </w:r>
      <w:r w:rsidR="00E54F61">
        <w:rPr>
          <w:sz w:val="22"/>
          <w:szCs w:val="22"/>
          <w:lang w:eastAsia="zh-CN"/>
        </w:rPr>
        <w:t>it is important to study further whether it is possible</w:t>
      </w:r>
      <w:r w:rsidR="00C1650C">
        <w:rPr>
          <w:rFonts w:hint="eastAsia"/>
          <w:sz w:val="22"/>
          <w:szCs w:val="22"/>
          <w:lang w:eastAsia="zh-CN"/>
        </w:rPr>
        <w:t xml:space="preserve"> to support intra-operator frequency reuse one</w:t>
      </w:r>
      <w:r w:rsidR="00E54F61" w:rsidRPr="00E54F61">
        <w:rPr>
          <w:rFonts w:hint="eastAsia"/>
          <w:sz w:val="22"/>
          <w:szCs w:val="22"/>
          <w:lang w:eastAsia="zh-CN"/>
        </w:rPr>
        <w:t xml:space="preserve"> </w:t>
      </w:r>
      <w:r w:rsidR="00E54F61">
        <w:rPr>
          <w:sz w:val="22"/>
          <w:szCs w:val="22"/>
          <w:lang w:eastAsia="zh-CN"/>
        </w:rPr>
        <w:t xml:space="preserve">with </w:t>
      </w:r>
      <w:r w:rsidR="00E54F61">
        <w:rPr>
          <w:rFonts w:hint="eastAsia"/>
          <w:sz w:val="22"/>
          <w:szCs w:val="22"/>
          <w:lang w:eastAsia="zh-CN"/>
        </w:rPr>
        <w:t>LBE</w:t>
      </w:r>
      <w:r w:rsidR="00C1650C">
        <w:rPr>
          <w:rFonts w:hint="eastAsia"/>
          <w:sz w:val="22"/>
          <w:szCs w:val="22"/>
          <w:lang w:eastAsia="zh-CN"/>
        </w:rPr>
        <w:t>.</w:t>
      </w:r>
    </w:p>
    <w:p w:rsidR="004752CD" w:rsidRPr="001E3974" w:rsidRDefault="00987D10" w:rsidP="00DB2F57">
      <w:pPr>
        <w:jc w:val="both"/>
        <w:rPr>
          <w:i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>Observation 1</w:t>
      </w:r>
      <w:r w:rsidRPr="001E3974">
        <w:rPr>
          <w:i/>
          <w:sz w:val="22"/>
          <w:szCs w:val="22"/>
        </w:rPr>
        <w:t xml:space="preserve">: </w:t>
      </w:r>
      <w:r w:rsidRPr="001E3974">
        <w:rPr>
          <w:rFonts w:hint="eastAsia"/>
          <w:i/>
          <w:sz w:val="22"/>
          <w:szCs w:val="22"/>
          <w:lang w:eastAsia="zh-CN"/>
        </w:rPr>
        <w:t>C</w:t>
      </w:r>
      <w:r w:rsidRPr="001E3974">
        <w:rPr>
          <w:i/>
          <w:sz w:val="22"/>
          <w:szCs w:val="22"/>
        </w:rPr>
        <w:t xml:space="preserve">o-existence </w:t>
      </w:r>
      <w:r w:rsidRPr="001E3974">
        <w:rPr>
          <w:rFonts w:hint="eastAsia"/>
          <w:i/>
          <w:sz w:val="22"/>
          <w:szCs w:val="22"/>
          <w:lang w:eastAsia="zh-CN"/>
        </w:rPr>
        <w:t xml:space="preserve">fairness of </w:t>
      </w:r>
      <w:r w:rsidR="0028515D">
        <w:rPr>
          <w:rFonts w:hint="eastAsia"/>
          <w:i/>
          <w:sz w:val="22"/>
          <w:szCs w:val="22"/>
          <w:lang w:eastAsia="zh-CN"/>
        </w:rPr>
        <w:t>two</w:t>
      </w:r>
      <w:r w:rsidRPr="001E3974">
        <w:rPr>
          <w:rFonts w:hint="eastAsia"/>
          <w:i/>
          <w:sz w:val="22"/>
          <w:szCs w:val="22"/>
          <w:lang w:eastAsia="zh-CN"/>
        </w:rPr>
        <w:t xml:space="preserve"> LTE operators can be achieved </w:t>
      </w:r>
      <w:r w:rsidR="0028515D">
        <w:rPr>
          <w:rFonts w:hint="eastAsia"/>
          <w:i/>
          <w:sz w:val="22"/>
          <w:szCs w:val="22"/>
          <w:lang w:eastAsia="zh-CN"/>
        </w:rPr>
        <w:t>with</w:t>
      </w:r>
      <w:r w:rsidR="00A114BC">
        <w:rPr>
          <w:rFonts w:hint="eastAsia"/>
          <w:i/>
          <w:sz w:val="22"/>
          <w:szCs w:val="22"/>
          <w:lang w:eastAsia="zh-CN"/>
        </w:rPr>
        <w:t xml:space="preserve"> both LBE-based and FBE-based LBT </w:t>
      </w:r>
      <w:r w:rsidR="0028515D">
        <w:rPr>
          <w:rFonts w:hint="eastAsia"/>
          <w:i/>
          <w:sz w:val="22"/>
          <w:szCs w:val="22"/>
          <w:lang w:eastAsia="zh-CN"/>
        </w:rPr>
        <w:t>algorithms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4752CD" w:rsidRDefault="00987D10" w:rsidP="00DB2F57">
      <w:pPr>
        <w:jc w:val="both"/>
        <w:rPr>
          <w:i/>
          <w:kern w:val="2"/>
          <w:sz w:val="22"/>
          <w:szCs w:val="22"/>
          <w:lang w:eastAsia="zh-CN"/>
        </w:rPr>
      </w:pPr>
      <w:r w:rsidRPr="001E3974">
        <w:rPr>
          <w:b/>
          <w:i/>
          <w:sz w:val="22"/>
          <w:szCs w:val="22"/>
        </w:rPr>
        <w:t xml:space="preserve">Observation </w:t>
      </w:r>
      <w:r w:rsidRPr="001E3974">
        <w:rPr>
          <w:rFonts w:hint="eastAsia"/>
          <w:b/>
          <w:i/>
          <w:sz w:val="22"/>
          <w:szCs w:val="22"/>
          <w:lang w:eastAsia="zh-CN"/>
        </w:rPr>
        <w:t>2</w:t>
      </w:r>
      <w:r w:rsidRPr="001E3974">
        <w:rPr>
          <w:i/>
          <w:sz w:val="22"/>
          <w:szCs w:val="22"/>
        </w:rPr>
        <w:t xml:space="preserve">: 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LAA-FBE outperforms LAA-LBE mainly due to the</w:t>
      </w:r>
      <w:r w:rsidR="009C037A"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 xml:space="preserve"> frequency reuse factor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236E39" w:rsidRPr="00236E39">
        <w:rPr>
          <w:i/>
          <w:kern w:val="2"/>
          <w:sz w:val="22"/>
          <w:szCs w:val="22"/>
          <w:lang w:eastAsia="zh-CN"/>
        </w:rPr>
        <w:t>and slightly quicker channel access with shorter (e</w:t>
      </w:r>
      <w:proofErr w:type="gramStart"/>
      <w:r w:rsidR="00236E39" w:rsidRPr="00236E39">
        <w:rPr>
          <w:i/>
          <w:kern w:val="2"/>
          <w:sz w:val="22"/>
          <w:szCs w:val="22"/>
          <w:lang w:eastAsia="zh-CN"/>
        </w:rPr>
        <w:t>)CCA</w:t>
      </w:r>
      <w:proofErr w:type="gramEnd"/>
      <w:r w:rsidR="00236E39" w:rsidRPr="00236E39">
        <w:rPr>
          <w:i/>
          <w:kern w:val="2"/>
          <w:sz w:val="22"/>
          <w:szCs w:val="22"/>
          <w:lang w:eastAsia="zh-CN"/>
        </w:rPr>
        <w:t xml:space="preserve"> time</w:t>
      </w:r>
      <w:r w:rsidRPr="001E3974">
        <w:rPr>
          <w:rFonts w:hint="eastAsia"/>
          <w:i/>
          <w:kern w:val="2"/>
          <w:sz w:val="22"/>
          <w:szCs w:val="22"/>
          <w:lang w:eastAsia="zh-CN"/>
        </w:rPr>
        <w:t>.</w:t>
      </w:r>
    </w:p>
    <w:p w:rsidR="00C1650C" w:rsidRPr="00C1650C" w:rsidRDefault="00C1650C" w:rsidP="00DB2F57">
      <w:pPr>
        <w:jc w:val="both"/>
        <w:rPr>
          <w:i/>
          <w:sz w:val="22"/>
          <w:szCs w:val="22"/>
          <w:lang w:eastAsia="zh-CN"/>
        </w:rPr>
      </w:pPr>
      <w:r w:rsidRPr="00C1650C">
        <w:rPr>
          <w:rFonts w:hint="eastAsia"/>
          <w:b/>
          <w:i/>
          <w:kern w:val="2"/>
          <w:sz w:val="22"/>
          <w:szCs w:val="22"/>
          <w:lang w:eastAsia="zh-CN"/>
        </w:rPr>
        <w:t>Proposal 1</w:t>
      </w:r>
      <w:r w:rsidRPr="00C1650C">
        <w:rPr>
          <w:rFonts w:hint="eastAsia"/>
          <w:i/>
          <w:kern w:val="2"/>
          <w:sz w:val="22"/>
          <w:szCs w:val="22"/>
          <w:lang w:eastAsia="zh-CN"/>
        </w:rPr>
        <w:t xml:space="preserve">: </w:t>
      </w:r>
      <w:r w:rsidR="00E54F61">
        <w:rPr>
          <w:i/>
          <w:kern w:val="2"/>
          <w:sz w:val="22"/>
          <w:szCs w:val="22"/>
          <w:lang w:eastAsia="zh-CN"/>
        </w:rPr>
        <w:t xml:space="preserve">It should be studied further whether </w:t>
      </w:r>
      <w:r w:rsidR="00E54F61">
        <w:rPr>
          <w:i/>
          <w:sz w:val="22"/>
          <w:szCs w:val="22"/>
          <w:lang w:eastAsia="zh-CN"/>
        </w:rPr>
        <w:t>it is possible</w:t>
      </w:r>
      <w:r w:rsidRPr="00C1650C">
        <w:rPr>
          <w:rFonts w:hint="eastAsia"/>
          <w:i/>
          <w:sz w:val="22"/>
          <w:szCs w:val="22"/>
          <w:lang w:eastAsia="zh-CN"/>
        </w:rPr>
        <w:t xml:space="preserve"> to support LBE intra-operator frequency reuse one </w:t>
      </w:r>
      <w:r w:rsidR="00E54F61">
        <w:rPr>
          <w:i/>
          <w:sz w:val="22"/>
          <w:szCs w:val="22"/>
          <w:lang w:eastAsia="zh-CN"/>
        </w:rPr>
        <w:t>with LBE</w:t>
      </w:r>
      <w:r w:rsidRPr="00C1650C">
        <w:rPr>
          <w:rFonts w:hint="eastAsia"/>
          <w:i/>
          <w:sz w:val="22"/>
          <w:szCs w:val="22"/>
          <w:lang w:eastAsia="zh-CN"/>
        </w:rPr>
        <w:t>.</w:t>
      </w:r>
    </w:p>
    <w:p w:rsidR="007E72BB" w:rsidRPr="00DB2F57" w:rsidRDefault="007E72BB" w:rsidP="00D815A0">
      <w:pPr>
        <w:rPr>
          <w:b/>
          <w:sz w:val="22"/>
          <w:szCs w:val="22"/>
          <w:lang w:eastAsia="zh-CN"/>
        </w:rPr>
      </w:pPr>
    </w:p>
    <w:p w:rsidR="00B13FAF" w:rsidRPr="00DB2F57" w:rsidRDefault="008115E7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>Outdoor Scenario</w:t>
      </w:r>
    </w:p>
    <w:p w:rsidR="00B13FAF" w:rsidRDefault="00236E39" w:rsidP="00B13FAF">
      <w:pPr>
        <w:rPr>
          <w:lang w:eastAsia="zh-CN"/>
        </w:rPr>
      </w:pPr>
      <w:fldSimple w:instr=" REF _Ref414455421 \h  \* MERGEFORMAT ">
        <w:r w:rsidRPr="00236E39">
          <w:rPr>
            <w:sz w:val="22"/>
            <w:szCs w:val="22"/>
          </w:rPr>
          <w:t xml:space="preserve">Table </w:t>
        </w:r>
        <w:r w:rsidRPr="00236E39">
          <w:rPr>
            <w:noProof/>
            <w:sz w:val="22"/>
            <w:szCs w:val="22"/>
          </w:rPr>
          <w:t>5</w:t>
        </w:r>
      </w:fldSimple>
      <w:r w:rsidR="00571101" w:rsidRPr="000F16FB">
        <w:rPr>
          <w:rFonts w:hint="eastAsia"/>
          <w:sz w:val="22"/>
          <w:szCs w:val="22"/>
          <w:lang w:eastAsia="zh-CN"/>
        </w:rPr>
        <w:t xml:space="preserve"> - </w:t>
      </w:r>
      <w:fldSimple w:instr=" REF _Ref414455431 \h  \* MERGEFORMAT ">
        <w:r w:rsidRPr="00236E39">
          <w:rPr>
            <w:sz w:val="22"/>
            <w:szCs w:val="22"/>
          </w:rPr>
          <w:t xml:space="preserve">Table </w:t>
        </w:r>
        <w:r w:rsidRPr="00236E39">
          <w:rPr>
            <w:noProof/>
            <w:sz w:val="22"/>
            <w:szCs w:val="22"/>
          </w:rPr>
          <w:t>8</w:t>
        </w:r>
      </w:fldSimple>
      <w:r w:rsidR="00571101" w:rsidRPr="000F16FB">
        <w:rPr>
          <w:rFonts w:hint="eastAsia"/>
          <w:sz w:val="22"/>
          <w:szCs w:val="22"/>
          <w:lang w:eastAsia="zh-CN"/>
        </w:rPr>
        <w:t xml:space="preserve"> </w:t>
      </w:r>
      <w:r w:rsidR="00571101" w:rsidRPr="000F16FB">
        <w:rPr>
          <w:sz w:val="22"/>
          <w:szCs w:val="22"/>
        </w:rPr>
        <w:t xml:space="preserve">show </w:t>
      </w:r>
      <w:r w:rsidR="00E54F61" w:rsidRPr="000F16FB">
        <w:rPr>
          <w:sz w:val="22"/>
          <w:szCs w:val="22"/>
        </w:rPr>
        <w:t xml:space="preserve">the </w:t>
      </w:r>
      <w:r w:rsidR="00571101" w:rsidRPr="000F16FB">
        <w:rPr>
          <w:rFonts w:hint="eastAsia"/>
          <w:sz w:val="22"/>
          <w:szCs w:val="22"/>
          <w:lang w:eastAsia="zh-CN"/>
        </w:rPr>
        <w:t>LAA-LAA</w:t>
      </w:r>
      <w:r w:rsidR="00571101" w:rsidRPr="000F16FB">
        <w:rPr>
          <w:sz w:val="22"/>
          <w:szCs w:val="22"/>
          <w:lang w:eastAsia="zh-CN"/>
        </w:rPr>
        <w:t xml:space="preserve"> coexistence </w:t>
      </w:r>
      <w:r w:rsidR="00571101" w:rsidRPr="000F16FB">
        <w:rPr>
          <w:sz w:val="22"/>
          <w:szCs w:val="22"/>
        </w:rPr>
        <w:t>simulation results</w:t>
      </w:r>
      <w:r w:rsidR="00571101" w:rsidRPr="000F16FB">
        <w:rPr>
          <w:rFonts w:hint="eastAsia"/>
          <w:sz w:val="22"/>
          <w:szCs w:val="22"/>
          <w:lang w:eastAsia="zh-CN"/>
        </w:rPr>
        <w:t xml:space="preserve"> </w:t>
      </w:r>
      <w:r w:rsidR="00E54F61" w:rsidRPr="000F16FB">
        <w:rPr>
          <w:sz w:val="22"/>
          <w:szCs w:val="22"/>
          <w:lang w:eastAsia="zh-CN"/>
        </w:rPr>
        <w:t>with</w:t>
      </w:r>
      <w:r w:rsidR="00E54F61" w:rsidRPr="000F16FB">
        <w:rPr>
          <w:rFonts w:hint="eastAsia"/>
          <w:sz w:val="22"/>
          <w:szCs w:val="22"/>
          <w:lang w:eastAsia="zh-CN"/>
        </w:rPr>
        <w:t xml:space="preserve"> </w:t>
      </w:r>
      <w:r w:rsidR="00571101" w:rsidRPr="000F16FB">
        <w:rPr>
          <w:rFonts w:hint="eastAsia"/>
          <w:sz w:val="22"/>
          <w:szCs w:val="22"/>
          <w:lang w:eastAsia="zh-CN"/>
        </w:rPr>
        <w:t>LBE</w:t>
      </w:r>
      <w:r w:rsidR="00E54F61" w:rsidRPr="000F16FB">
        <w:rPr>
          <w:sz w:val="22"/>
          <w:szCs w:val="22"/>
          <w:lang w:eastAsia="zh-CN"/>
        </w:rPr>
        <w:t>-</w:t>
      </w:r>
      <w:r w:rsidR="00571101" w:rsidRPr="000F16FB">
        <w:rPr>
          <w:rFonts w:hint="eastAsia"/>
          <w:sz w:val="22"/>
          <w:szCs w:val="22"/>
          <w:lang w:eastAsia="zh-CN"/>
        </w:rPr>
        <w:t>based and FBE</w:t>
      </w:r>
      <w:r w:rsidR="00E54F61" w:rsidRPr="000F16FB">
        <w:rPr>
          <w:sz w:val="22"/>
          <w:szCs w:val="22"/>
          <w:lang w:eastAsia="zh-CN"/>
        </w:rPr>
        <w:t>-</w:t>
      </w:r>
      <w:r w:rsidR="00571101" w:rsidRPr="000F16FB">
        <w:rPr>
          <w:rFonts w:hint="eastAsia"/>
          <w:sz w:val="22"/>
          <w:szCs w:val="22"/>
          <w:lang w:eastAsia="zh-CN"/>
        </w:rPr>
        <w:t>based LBT</w:t>
      </w:r>
      <w:r w:rsidR="00A114BC">
        <w:rPr>
          <w:rFonts w:hint="eastAsia"/>
          <w:sz w:val="22"/>
          <w:szCs w:val="22"/>
          <w:lang w:eastAsia="zh-CN"/>
        </w:rPr>
        <w:t xml:space="preserve"> scheme</w:t>
      </w:r>
      <w:r w:rsidR="00E54F61">
        <w:rPr>
          <w:sz w:val="22"/>
          <w:szCs w:val="22"/>
          <w:lang w:eastAsia="zh-CN"/>
        </w:rPr>
        <w:t>s</w:t>
      </w:r>
      <w:r w:rsidR="00571101" w:rsidRPr="00DB2F57">
        <w:rPr>
          <w:sz w:val="22"/>
          <w:szCs w:val="22"/>
          <w:lang w:eastAsia="zh-CN"/>
        </w:rPr>
        <w:t xml:space="preserve"> in the</w:t>
      </w:r>
      <w:r w:rsidR="00571101" w:rsidRPr="00DB2F57">
        <w:rPr>
          <w:sz w:val="22"/>
          <w:szCs w:val="22"/>
        </w:rPr>
        <w:t xml:space="preserve"> </w:t>
      </w:r>
      <w:r w:rsidR="00571101">
        <w:rPr>
          <w:rFonts w:hint="eastAsia"/>
          <w:sz w:val="22"/>
          <w:szCs w:val="22"/>
          <w:lang w:eastAsia="zh-CN"/>
        </w:rPr>
        <w:t>outdoor</w:t>
      </w:r>
      <w:r w:rsidR="00571101" w:rsidRPr="00DB2F57">
        <w:rPr>
          <w:sz w:val="22"/>
          <w:szCs w:val="22"/>
        </w:rPr>
        <w:t xml:space="preserve"> </w:t>
      </w:r>
      <w:r w:rsidR="00571101" w:rsidRPr="00DB2F57">
        <w:rPr>
          <w:sz w:val="22"/>
          <w:szCs w:val="22"/>
          <w:lang w:eastAsia="zh-CN"/>
        </w:rPr>
        <w:t xml:space="preserve">scenario </w:t>
      </w:r>
      <w:r w:rsidR="00571101">
        <w:rPr>
          <w:rFonts w:hint="eastAsia"/>
          <w:sz w:val="22"/>
          <w:szCs w:val="22"/>
          <w:lang w:eastAsia="zh-CN"/>
        </w:rPr>
        <w:t>without and with licensed carrier support</w:t>
      </w:r>
      <w:r w:rsidR="00571101" w:rsidRPr="00DB2F57">
        <w:rPr>
          <w:sz w:val="22"/>
          <w:szCs w:val="22"/>
        </w:rPr>
        <w:t>.</w:t>
      </w:r>
    </w:p>
    <w:p w:rsidR="00D7694E" w:rsidRDefault="00D7694E" w:rsidP="00805EE9">
      <w:pPr>
        <w:pStyle w:val="Caption"/>
        <w:keepNext/>
        <w:jc w:val="center"/>
        <w:rPr>
          <w:lang w:eastAsia="zh-CN"/>
        </w:rPr>
      </w:pPr>
      <w:bookmarkStart w:id="6" w:name="_Ref414455421"/>
      <w:r>
        <w:t xml:space="preserve">Table </w:t>
      </w:r>
      <w:fldSimple w:instr=" SEQ Table \* ARABIC ">
        <w:r w:rsidR="00805EE9">
          <w:rPr>
            <w:noProof/>
          </w:rPr>
          <w:t>5</w:t>
        </w:r>
      </w:fldSimple>
      <w:bookmarkEnd w:id="6"/>
      <w:r>
        <w:rPr>
          <w:rFonts w:hint="eastAsia"/>
          <w:lang w:eastAsia="zh-CN"/>
        </w:rPr>
        <w:t xml:space="preserve"> LAA-LAA coexistence results for out</w:t>
      </w:r>
      <w:r w:rsidRPr="008115E7">
        <w:t>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</w:t>
      </w:r>
      <w:r>
        <w:rPr>
          <w:rFonts w:hint="eastAsia"/>
          <w:lang w:eastAsia="zh-CN"/>
        </w:rPr>
        <w:t>out</w:t>
      </w:r>
      <w:r w:rsidRPr="008115E7">
        <w:t xml:space="preserve">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3</w:t>
      </w:r>
    </w:p>
    <w:tbl>
      <w:tblPr>
        <w:tblStyle w:val="TableGrid"/>
        <w:tblW w:w="5000" w:type="pct"/>
        <w:tblLook w:val="04A0"/>
      </w:tblPr>
      <w:tblGrid>
        <w:gridCol w:w="1228"/>
        <w:gridCol w:w="1248"/>
        <w:gridCol w:w="1235"/>
        <w:gridCol w:w="1237"/>
        <w:gridCol w:w="1249"/>
        <w:gridCol w:w="1252"/>
        <w:gridCol w:w="1235"/>
        <w:gridCol w:w="1225"/>
      </w:tblGrid>
      <w:tr w:rsidR="009C037A" w:rsidRPr="007912C0" w:rsidTr="009C037A">
        <w:trPr>
          <w:trHeight w:val="493"/>
        </w:trPr>
        <w:tc>
          <w:tcPr>
            <w:tcW w:w="1250" w:type="pct"/>
            <w:gridSpan w:val="2"/>
            <w:vMerge w:val="restar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Reported parameters</w:t>
            </w:r>
          </w:p>
        </w:tc>
        <w:tc>
          <w:tcPr>
            <w:tcW w:w="1247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Low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62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Medium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41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High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BO range: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above 55%</w:t>
            </w:r>
          </w:p>
        </w:tc>
      </w:tr>
      <w:tr w:rsidR="009C037A" w:rsidRPr="007912C0" w:rsidTr="009C037A">
        <w:trPr>
          <w:trHeight w:val="53"/>
        </w:trPr>
        <w:tc>
          <w:tcPr>
            <w:tcW w:w="1250" w:type="pct"/>
            <w:gridSpan w:val="2"/>
            <w:vMerge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LAA opt. 1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LAA opt. 2</w:t>
            </w:r>
          </w:p>
        </w:tc>
      </w:tr>
      <w:tr w:rsidR="009C037A" w:rsidRPr="007912C0" w:rsidTr="009C037A">
        <w:trPr>
          <w:trHeight w:val="146"/>
        </w:trPr>
        <w:tc>
          <w:tcPr>
            <w:tcW w:w="620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UPT CDF</w:t>
            </w:r>
            <w:r w:rsidRPr="007912C0">
              <w:rPr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[Mbps]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27.67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22.00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1.82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1.90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0.08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0.42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72.79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72.29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29.44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30.10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6.46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9.44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100.40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100.44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67.68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70.27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42.03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38.45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69.64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69.60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31.67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32.10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12.08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13.98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Delay CDF</w:t>
            </w:r>
            <w:r w:rsidRPr="007912C0">
              <w:rPr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[s]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36</w:t>
            </w:r>
          </w:p>
        </w:tc>
        <w:tc>
          <w:tcPr>
            <w:tcW w:w="624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36</w:t>
            </w:r>
          </w:p>
        </w:tc>
        <w:tc>
          <w:tcPr>
            <w:tcW w:w="630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37</w:t>
            </w:r>
          </w:p>
        </w:tc>
        <w:tc>
          <w:tcPr>
            <w:tcW w:w="632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55</w:t>
            </w:r>
          </w:p>
        </w:tc>
        <w:tc>
          <w:tcPr>
            <w:tcW w:w="618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57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55</w:t>
            </w:r>
          </w:p>
        </w:tc>
        <w:tc>
          <w:tcPr>
            <w:tcW w:w="624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55</w:t>
            </w:r>
          </w:p>
        </w:tc>
        <w:tc>
          <w:tcPr>
            <w:tcW w:w="630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146</w:t>
            </w:r>
          </w:p>
        </w:tc>
        <w:tc>
          <w:tcPr>
            <w:tcW w:w="632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145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382</w:t>
            </w:r>
          </w:p>
        </w:tc>
        <w:tc>
          <w:tcPr>
            <w:tcW w:w="618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344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214</w:t>
            </w:r>
          </w:p>
        </w:tc>
        <w:tc>
          <w:tcPr>
            <w:tcW w:w="624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224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177BEB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</w:t>
            </w:r>
            <w:r w:rsidR="00177BEB">
              <w:rPr>
                <w:rFonts w:hint="eastAsia"/>
                <w:color w:val="000000"/>
                <w:lang w:eastAsia="zh-CN"/>
              </w:rPr>
              <w:t>.</w:t>
            </w:r>
            <w:r w:rsidRPr="007912C0">
              <w:rPr>
                <w:color w:val="000000"/>
              </w:rPr>
              <w:t>861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177BEB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</w:t>
            </w:r>
            <w:r w:rsidR="00177BEB">
              <w:rPr>
                <w:rFonts w:hint="eastAsia"/>
                <w:color w:val="000000"/>
                <w:lang w:eastAsia="zh-CN"/>
              </w:rPr>
              <w:t>.</w:t>
            </w:r>
            <w:r w:rsidRPr="007912C0">
              <w:rPr>
                <w:color w:val="000000"/>
              </w:rPr>
              <w:t>680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177BEB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4</w:t>
            </w:r>
            <w:r w:rsidR="00177BEB">
              <w:rPr>
                <w:rFonts w:hint="eastAsia"/>
                <w:color w:val="000000"/>
                <w:lang w:eastAsia="zh-CN"/>
              </w:rPr>
              <w:t>.</w:t>
            </w:r>
            <w:r w:rsidRPr="007912C0">
              <w:rPr>
                <w:color w:val="000000"/>
              </w:rPr>
              <w:t>041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177BEB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3</w:t>
            </w:r>
            <w:r w:rsidR="00177BEB">
              <w:rPr>
                <w:rFonts w:hint="eastAsia"/>
                <w:color w:val="000000"/>
                <w:lang w:eastAsia="zh-CN"/>
              </w:rPr>
              <w:t>.</w:t>
            </w:r>
            <w:r w:rsidRPr="007912C0">
              <w:rPr>
                <w:color w:val="000000"/>
              </w:rPr>
              <w:t>225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109</w:t>
            </w:r>
          </w:p>
        </w:tc>
        <w:tc>
          <w:tcPr>
            <w:tcW w:w="624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97</w:t>
            </w:r>
          </w:p>
        </w:tc>
        <w:tc>
          <w:tcPr>
            <w:tcW w:w="630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44</w:t>
            </w:r>
            <w:r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632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90</w:t>
            </w:r>
          </w:p>
        </w:tc>
        <w:tc>
          <w:tcPr>
            <w:tcW w:w="623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90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618" w:type="pct"/>
            <w:vAlign w:val="center"/>
          </w:tcPr>
          <w:p w:rsidR="009C037A" w:rsidRPr="007912C0" w:rsidRDefault="00177BEB" w:rsidP="00177BEB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802</w:t>
            </w:r>
          </w:p>
        </w:tc>
      </w:tr>
      <w:tr w:rsidR="009C037A" w:rsidRPr="007912C0" w:rsidTr="009C037A">
        <w:trPr>
          <w:trHeight w:val="142"/>
        </w:trPr>
        <w:tc>
          <w:tcPr>
            <w:tcW w:w="1250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0.84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0.87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0.64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0.66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0.41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0.51</w:t>
            </w:r>
          </w:p>
        </w:tc>
      </w:tr>
      <w:tr w:rsidR="009C037A" w:rsidRPr="007912C0" w:rsidTr="009C037A">
        <w:trPr>
          <w:trHeight w:val="142"/>
        </w:trPr>
        <w:tc>
          <w:tcPr>
            <w:tcW w:w="1250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0.10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0.11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0.44</w:t>
            </w:r>
          </w:p>
        </w:tc>
        <w:tc>
          <w:tcPr>
            <w:tcW w:w="63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0.42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0.78</w:t>
            </w:r>
          </w:p>
        </w:tc>
        <w:tc>
          <w:tcPr>
            <w:tcW w:w="618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0.75</w:t>
            </w:r>
          </w:p>
        </w:tc>
      </w:tr>
      <w:tr w:rsidR="009C037A" w:rsidRPr="007912C0" w:rsidTr="009C037A">
        <w:trPr>
          <w:trHeight w:val="142"/>
        </w:trPr>
        <w:tc>
          <w:tcPr>
            <w:tcW w:w="1250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7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0.50</w:t>
            </w:r>
          </w:p>
        </w:tc>
        <w:tc>
          <w:tcPr>
            <w:tcW w:w="1262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0.7</w:t>
            </w:r>
          </w:p>
        </w:tc>
        <w:tc>
          <w:tcPr>
            <w:tcW w:w="124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1.0</w:t>
            </w:r>
          </w:p>
        </w:tc>
      </w:tr>
      <w:tr w:rsidR="009C037A" w:rsidRPr="007912C0" w:rsidTr="009C037A">
        <w:trPr>
          <w:trHeight w:val="142"/>
        </w:trPr>
        <w:tc>
          <w:tcPr>
            <w:tcW w:w="1250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rFonts w:ascii="Cambria Math" w:hAnsi="Cambria Math" w:cs="Cambria Math"/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Additional comments</w:t>
            </w:r>
          </w:p>
        </w:tc>
        <w:tc>
          <w:tcPr>
            <w:tcW w:w="3750" w:type="pct"/>
            <w:gridSpan w:val="6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lang w:eastAsia="zh-CN"/>
              </w:rPr>
              <w:t xml:space="preserve">LBE, </w:t>
            </w:r>
            <w:r w:rsidRPr="007912C0">
              <w:t>q</w:t>
            </w:r>
            <w:r w:rsidRPr="007912C0">
              <w:rPr>
                <w:lang w:eastAsia="zh-CN"/>
              </w:rPr>
              <w:t xml:space="preserve"> Value:</w:t>
            </w:r>
            <w:r w:rsidRPr="007912C0">
              <w:t>32, Max</w:t>
            </w:r>
            <w:r w:rsidRPr="007912C0">
              <w:rPr>
                <w:lang w:eastAsia="zh-CN"/>
              </w:rPr>
              <w:t xml:space="preserve">imum </w:t>
            </w:r>
            <w:r w:rsidRPr="007912C0">
              <w:t>Occup</w:t>
            </w:r>
            <w:r w:rsidRPr="007912C0">
              <w:rPr>
                <w:lang w:eastAsia="zh-CN"/>
              </w:rPr>
              <w:t xml:space="preserve">ancy </w:t>
            </w:r>
            <w:r w:rsidRPr="007912C0">
              <w:t>Time</w:t>
            </w:r>
            <w:r w:rsidRPr="007912C0">
              <w:rPr>
                <w:lang w:eastAsia="zh-CN"/>
              </w:rPr>
              <w:t xml:space="preserve">: </w:t>
            </w:r>
            <w:r w:rsidRPr="007912C0">
              <w:t>10</w:t>
            </w:r>
            <w:r w:rsidRPr="007912C0">
              <w:rPr>
                <w:rFonts w:eastAsiaTheme="minorEastAsia"/>
                <w:lang w:eastAsia="zh-CN"/>
              </w:rPr>
              <w:t xml:space="preserve"> </w:t>
            </w:r>
            <w:r w:rsidRPr="007912C0">
              <w:t>ms, LAA</w:t>
            </w:r>
            <w:r w:rsidRPr="007912C0">
              <w:rPr>
                <w:rFonts w:eastAsiaTheme="minorEastAsia"/>
                <w:lang w:eastAsia="zh-CN"/>
              </w:rPr>
              <w:t xml:space="preserve"> </w:t>
            </w:r>
            <w:r w:rsidRPr="007912C0">
              <w:t>with</w:t>
            </w:r>
            <w:r w:rsidRPr="007912C0">
              <w:rPr>
                <w:lang w:eastAsia="zh-CN"/>
              </w:rPr>
              <w:t>out</w:t>
            </w:r>
            <w:r w:rsidRPr="007912C0">
              <w:t xml:space="preserve"> licensed carrier</w:t>
            </w:r>
          </w:p>
        </w:tc>
      </w:tr>
    </w:tbl>
    <w:p w:rsidR="00D7694E" w:rsidRPr="00D7694E" w:rsidRDefault="00D7694E" w:rsidP="00B13FAF">
      <w:pPr>
        <w:rPr>
          <w:lang w:eastAsia="zh-CN"/>
        </w:rPr>
      </w:pPr>
    </w:p>
    <w:p w:rsidR="00805EE9" w:rsidRDefault="00805EE9" w:rsidP="00805EE9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rPr>
          <w:rFonts w:hint="eastAsia"/>
          <w:lang w:eastAsia="zh-CN"/>
        </w:rPr>
        <w:t xml:space="preserve"> LAA-LAA coexistence results for out</w:t>
      </w:r>
      <w:r w:rsidRPr="008115E7">
        <w:t>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3</w:t>
      </w:r>
    </w:p>
    <w:tbl>
      <w:tblPr>
        <w:tblStyle w:val="TableGrid"/>
        <w:tblW w:w="5000" w:type="pct"/>
        <w:tblLook w:val="04A0"/>
      </w:tblPr>
      <w:tblGrid>
        <w:gridCol w:w="1230"/>
        <w:gridCol w:w="1248"/>
        <w:gridCol w:w="1236"/>
        <w:gridCol w:w="1241"/>
        <w:gridCol w:w="1239"/>
        <w:gridCol w:w="1243"/>
        <w:gridCol w:w="1237"/>
        <w:gridCol w:w="1235"/>
      </w:tblGrid>
      <w:tr w:rsidR="009C037A" w:rsidRPr="007912C0" w:rsidTr="009C037A">
        <w:trPr>
          <w:trHeight w:val="493"/>
        </w:trPr>
        <w:tc>
          <w:tcPr>
            <w:tcW w:w="1251" w:type="pct"/>
            <w:gridSpan w:val="2"/>
            <w:vMerge w:val="restar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Reported parameters</w:t>
            </w:r>
          </w:p>
        </w:tc>
        <w:tc>
          <w:tcPr>
            <w:tcW w:w="1250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Low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52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Medium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47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High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BO range: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above 55%</w:t>
            </w:r>
          </w:p>
        </w:tc>
      </w:tr>
      <w:tr w:rsidR="009C037A" w:rsidRPr="007912C0" w:rsidTr="009C037A">
        <w:trPr>
          <w:trHeight w:val="151"/>
        </w:trPr>
        <w:tc>
          <w:tcPr>
            <w:tcW w:w="1251" w:type="pct"/>
            <w:gridSpan w:val="2"/>
            <w:vMerge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26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25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27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24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</w:tr>
      <w:tr w:rsidR="009C037A" w:rsidRPr="007912C0" w:rsidTr="009C037A">
        <w:trPr>
          <w:trHeight w:val="114"/>
        </w:trPr>
        <w:tc>
          <w:tcPr>
            <w:tcW w:w="621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UPT CDF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[Mbps]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86.96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94.31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74.58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84.92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56.22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60.78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133.39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137.22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122.62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128.35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105.40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114.80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153.85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156.98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145.28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151.79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135.95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143.74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130.60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134.69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119.33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126.24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103.68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109.95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Delay CDF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[s]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5%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  <w:tc>
          <w:tcPr>
            <w:tcW w:w="626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  <w:tc>
          <w:tcPr>
            <w:tcW w:w="625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  <w:tc>
          <w:tcPr>
            <w:tcW w:w="627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24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50%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25</w:t>
            </w:r>
          </w:p>
        </w:tc>
        <w:tc>
          <w:tcPr>
            <w:tcW w:w="626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25</w:t>
            </w:r>
          </w:p>
        </w:tc>
        <w:tc>
          <w:tcPr>
            <w:tcW w:w="625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29</w:t>
            </w:r>
          </w:p>
        </w:tc>
        <w:tc>
          <w:tcPr>
            <w:tcW w:w="627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27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34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95%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56</w:t>
            </w:r>
          </w:p>
        </w:tc>
        <w:tc>
          <w:tcPr>
            <w:tcW w:w="626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55</w:t>
            </w:r>
          </w:p>
        </w:tc>
        <w:tc>
          <w:tcPr>
            <w:tcW w:w="625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67</w:t>
            </w:r>
          </w:p>
        </w:tc>
        <w:tc>
          <w:tcPr>
            <w:tcW w:w="627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64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90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86</w:t>
            </w:r>
          </w:p>
        </w:tc>
      </w:tr>
      <w:tr w:rsidR="009C037A" w:rsidRPr="007912C0" w:rsidTr="009C037A">
        <w:trPr>
          <w:trHeight w:val="142"/>
        </w:trPr>
        <w:tc>
          <w:tcPr>
            <w:tcW w:w="621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Mean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626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625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7</w:t>
            </w:r>
          </w:p>
        </w:tc>
        <w:tc>
          <w:tcPr>
            <w:tcW w:w="627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45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4</w:t>
            </w: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</w:tr>
      <w:tr w:rsidR="009C037A" w:rsidRPr="007912C0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rFonts w:ascii="Cambria Math" w:hAnsi="Cambria Math" w:cs="Cambria Math"/>
                <w:color w:val="000000"/>
              </w:rPr>
              <w:t>𝜌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0.89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0.91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0.83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0.85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0.72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0.77</w:t>
            </w:r>
          </w:p>
        </w:tc>
      </w:tr>
      <w:tr w:rsidR="009C037A" w:rsidRPr="007912C0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BO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0.04</w:t>
            </w:r>
          </w:p>
        </w:tc>
        <w:tc>
          <w:tcPr>
            <w:tcW w:w="626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0.04</w:t>
            </w:r>
          </w:p>
        </w:tc>
        <w:tc>
          <w:tcPr>
            <w:tcW w:w="625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0.06</w:t>
            </w:r>
          </w:p>
        </w:tc>
        <w:tc>
          <w:tcPr>
            <w:tcW w:w="627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0.06</w:t>
            </w:r>
          </w:p>
        </w:tc>
        <w:tc>
          <w:tcPr>
            <w:tcW w:w="624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0.10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0.10</w:t>
            </w:r>
          </w:p>
        </w:tc>
      </w:tr>
      <w:tr w:rsidR="009C037A" w:rsidRPr="007912C0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rFonts w:ascii="Cambria Math" w:hAnsi="Cambria Math" w:cs="Cambria Math"/>
                <w:color w:val="000000"/>
              </w:rPr>
              <w:lastRenderedPageBreak/>
              <w:t>𝜆</w:t>
            </w:r>
          </w:p>
        </w:tc>
        <w:tc>
          <w:tcPr>
            <w:tcW w:w="1250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0.50</w:t>
            </w:r>
          </w:p>
        </w:tc>
        <w:tc>
          <w:tcPr>
            <w:tcW w:w="1252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0.7</w:t>
            </w:r>
          </w:p>
        </w:tc>
        <w:tc>
          <w:tcPr>
            <w:tcW w:w="1247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1.0</w:t>
            </w:r>
          </w:p>
        </w:tc>
      </w:tr>
      <w:tr w:rsidR="009C037A" w:rsidRPr="007912C0" w:rsidTr="009C037A">
        <w:trPr>
          <w:trHeight w:val="142"/>
        </w:trPr>
        <w:tc>
          <w:tcPr>
            <w:tcW w:w="125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rFonts w:ascii="Cambria Math" w:hAnsi="Cambria Math" w:cs="Cambria Math" w:hint="eastAsia"/>
                <w:color w:val="000000"/>
              </w:rPr>
            </w:pPr>
            <w:r w:rsidRPr="007912C0">
              <w:t>Additional comments</w:t>
            </w:r>
          </w:p>
        </w:tc>
        <w:tc>
          <w:tcPr>
            <w:tcW w:w="3749" w:type="pct"/>
            <w:gridSpan w:val="6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lang w:eastAsia="zh-CN"/>
              </w:rPr>
              <w:t xml:space="preserve">LBE, </w:t>
            </w:r>
            <w:r w:rsidRPr="007912C0">
              <w:t>q</w:t>
            </w:r>
            <w:r w:rsidRPr="007912C0">
              <w:rPr>
                <w:lang w:eastAsia="zh-CN"/>
              </w:rPr>
              <w:t xml:space="preserve"> Value:</w:t>
            </w:r>
            <w:r w:rsidRPr="007912C0">
              <w:t>32, Max</w:t>
            </w:r>
            <w:r w:rsidRPr="007912C0">
              <w:rPr>
                <w:lang w:eastAsia="zh-CN"/>
              </w:rPr>
              <w:t xml:space="preserve">imum </w:t>
            </w:r>
            <w:r w:rsidRPr="007912C0">
              <w:t>Occup</w:t>
            </w:r>
            <w:r w:rsidRPr="007912C0">
              <w:rPr>
                <w:lang w:eastAsia="zh-CN"/>
              </w:rPr>
              <w:t xml:space="preserve">ancy </w:t>
            </w:r>
            <w:r w:rsidRPr="007912C0">
              <w:t>Time</w:t>
            </w:r>
            <w:r w:rsidRPr="007912C0">
              <w:rPr>
                <w:lang w:eastAsia="zh-CN"/>
              </w:rPr>
              <w:t xml:space="preserve">: </w:t>
            </w:r>
            <w:r w:rsidRPr="007912C0">
              <w:t>10</w:t>
            </w:r>
            <w:r w:rsidRPr="007912C0">
              <w:rPr>
                <w:rFonts w:eastAsiaTheme="minorEastAsia"/>
                <w:lang w:eastAsia="zh-CN"/>
              </w:rPr>
              <w:t xml:space="preserve"> </w:t>
            </w:r>
            <w:r w:rsidRPr="007912C0">
              <w:t>ms, LAA</w:t>
            </w:r>
            <w:r w:rsidRPr="007912C0">
              <w:rPr>
                <w:rFonts w:eastAsiaTheme="minorEastAsia"/>
                <w:lang w:eastAsia="zh-CN"/>
              </w:rPr>
              <w:t xml:space="preserve"> </w:t>
            </w:r>
            <w:r w:rsidRPr="007912C0">
              <w:t>with licensed carrier</w:t>
            </w:r>
          </w:p>
        </w:tc>
      </w:tr>
    </w:tbl>
    <w:p w:rsidR="00D7694E" w:rsidRPr="00805EE9" w:rsidRDefault="00D7694E" w:rsidP="00B13FAF">
      <w:pPr>
        <w:rPr>
          <w:lang w:eastAsia="zh-CN"/>
        </w:rPr>
      </w:pPr>
    </w:p>
    <w:p w:rsidR="00805EE9" w:rsidRDefault="00805EE9" w:rsidP="00805EE9">
      <w:pPr>
        <w:pStyle w:val="Caption"/>
        <w:keepNext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rPr>
          <w:rFonts w:hint="eastAsia"/>
          <w:lang w:eastAsia="zh-CN"/>
        </w:rPr>
        <w:t xml:space="preserve"> LAA-LAA coexistence results for out</w:t>
      </w:r>
      <w:r w:rsidRPr="008115E7">
        <w:t>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</w:t>
      </w:r>
      <w:r>
        <w:rPr>
          <w:rFonts w:hint="eastAsia"/>
          <w:lang w:eastAsia="zh-CN"/>
        </w:rPr>
        <w:t>out</w:t>
      </w:r>
      <w:r w:rsidRPr="008115E7">
        <w:t xml:space="preserve">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2</w:t>
      </w:r>
    </w:p>
    <w:tbl>
      <w:tblPr>
        <w:tblStyle w:val="TableGrid"/>
        <w:tblW w:w="5000" w:type="pct"/>
        <w:tblLook w:val="04A0"/>
      </w:tblPr>
      <w:tblGrid>
        <w:gridCol w:w="1228"/>
        <w:gridCol w:w="1244"/>
        <w:gridCol w:w="1234"/>
        <w:gridCol w:w="1235"/>
        <w:gridCol w:w="1249"/>
        <w:gridCol w:w="1251"/>
        <w:gridCol w:w="1235"/>
        <w:gridCol w:w="1233"/>
      </w:tblGrid>
      <w:tr w:rsidR="009C037A" w:rsidRPr="007912C0" w:rsidTr="009C037A">
        <w:trPr>
          <w:trHeight w:val="493"/>
        </w:trPr>
        <w:tc>
          <w:tcPr>
            <w:tcW w:w="1248" w:type="pct"/>
            <w:gridSpan w:val="2"/>
            <w:vMerge w:val="restar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Reported parameters</w:t>
            </w:r>
          </w:p>
        </w:tc>
        <w:tc>
          <w:tcPr>
            <w:tcW w:w="1246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Low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10%~25%</w:t>
            </w:r>
          </w:p>
        </w:tc>
        <w:tc>
          <w:tcPr>
            <w:tcW w:w="1261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Medium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 xml:space="preserve">BO range: </w:t>
            </w:r>
            <w:r w:rsidRPr="007912C0">
              <w:rPr>
                <w:rFonts w:eastAsia="MS Mincho"/>
                <w:sz w:val="20"/>
                <w:szCs w:val="20"/>
                <w:lang w:eastAsia="ja-JP"/>
              </w:rPr>
              <w:t>35%~50%</w:t>
            </w:r>
          </w:p>
        </w:tc>
        <w:tc>
          <w:tcPr>
            <w:tcW w:w="1245" w:type="pct"/>
            <w:gridSpan w:val="2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  <w:u w:val="single"/>
              </w:rPr>
            </w:pPr>
            <w:r w:rsidRPr="007912C0">
              <w:rPr>
                <w:sz w:val="20"/>
                <w:szCs w:val="20"/>
                <w:u w:val="single"/>
              </w:rPr>
              <w:t>High load</w:t>
            </w:r>
          </w:p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BO range: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above 55%</w:t>
            </w:r>
          </w:p>
        </w:tc>
      </w:tr>
      <w:tr w:rsidR="009C037A" w:rsidRPr="007912C0" w:rsidTr="009C037A">
        <w:trPr>
          <w:trHeight w:val="53"/>
        </w:trPr>
        <w:tc>
          <w:tcPr>
            <w:tcW w:w="1248" w:type="pct"/>
            <w:gridSpan w:val="2"/>
            <w:vMerge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23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30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1</w:t>
            </w:r>
          </w:p>
        </w:tc>
        <w:tc>
          <w:tcPr>
            <w:tcW w:w="631" w:type="pct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LAA opt. 2</w:t>
            </w:r>
          </w:p>
        </w:tc>
        <w:tc>
          <w:tcPr>
            <w:tcW w:w="623" w:type="pct"/>
          </w:tcPr>
          <w:p w:rsidR="009C037A" w:rsidRPr="007912C0" w:rsidRDefault="009C037A" w:rsidP="009C037A">
            <w:pPr>
              <w:spacing w:before="0" w:after="0"/>
              <w:jc w:val="right"/>
              <w:rPr>
                <w:color w:val="000000"/>
              </w:rPr>
            </w:pPr>
            <w:r w:rsidRPr="007912C0">
              <w:rPr>
                <w:color w:val="000000"/>
              </w:rPr>
              <w:t>LAA opt. 1</w:t>
            </w:r>
          </w:p>
        </w:tc>
        <w:tc>
          <w:tcPr>
            <w:tcW w:w="622" w:type="pct"/>
          </w:tcPr>
          <w:p w:rsidR="009C037A" w:rsidRPr="007912C0" w:rsidRDefault="009C037A" w:rsidP="009C037A">
            <w:pPr>
              <w:spacing w:before="0" w:after="0"/>
              <w:jc w:val="right"/>
              <w:rPr>
                <w:color w:val="000000"/>
              </w:rPr>
            </w:pPr>
            <w:r w:rsidRPr="007912C0">
              <w:rPr>
                <w:color w:val="000000"/>
              </w:rPr>
              <w:t>LAA opt. 2</w:t>
            </w:r>
          </w:p>
        </w:tc>
      </w:tr>
      <w:tr w:rsidR="009C037A" w:rsidRPr="007912C0" w:rsidTr="009C037A">
        <w:trPr>
          <w:trHeight w:val="74"/>
        </w:trPr>
        <w:tc>
          <w:tcPr>
            <w:tcW w:w="620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UPT CDF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[Mbps]</w:t>
            </w: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18.68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15.38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7.28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8.83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2.76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3.69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72.29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71.53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38.59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37.85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27.99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29.21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94.91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97.12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73.55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73.70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70.72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71.46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67.38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67.65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40.91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39.67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31.94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32.86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 w:val="restar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Delay CDF</w:t>
            </w:r>
            <w:r w:rsidRPr="007912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7912C0">
              <w:rPr>
                <w:sz w:val="20"/>
                <w:szCs w:val="20"/>
              </w:rPr>
              <w:t>[s]</w:t>
            </w: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5%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37</w:t>
            </w:r>
          </w:p>
        </w:tc>
        <w:tc>
          <w:tcPr>
            <w:tcW w:w="630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37</w:t>
            </w:r>
          </w:p>
        </w:tc>
        <w:tc>
          <w:tcPr>
            <w:tcW w:w="631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37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37</w:t>
            </w:r>
          </w:p>
        </w:tc>
        <w:tc>
          <w:tcPr>
            <w:tcW w:w="622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37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50%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0.0</w:t>
            </w:r>
            <w:r w:rsidR="009C037A" w:rsidRPr="007912C0">
              <w:rPr>
                <w:color w:val="000000"/>
              </w:rPr>
              <w:t>56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9C037A" w:rsidRPr="007912C0">
              <w:rPr>
                <w:lang w:eastAsia="zh-CN"/>
              </w:rPr>
              <w:t>54</w:t>
            </w:r>
          </w:p>
        </w:tc>
        <w:tc>
          <w:tcPr>
            <w:tcW w:w="630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117</w:t>
            </w:r>
          </w:p>
        </w:tc>
        <w:tc>
          <w:tcPr>
            <w:tcW w:w="631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126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182</w:t>
            </w:r>
          </w:p>
        </w:tc>
        <w:tc>
          <w:tcPr>
            <w:tcW w:w="622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168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95%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317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629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336A4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1</w:t>
            </w:r>
            <w:r w:rsidR="00336A4A">
              <w:rPr>
                <w:rFonts w:hint="eastAsia"/>
                <w:lang w:eastAsia="zh-CN"/>
              </w:rPr>
              <w:t>.</w:t>
            </w:r>
            <w:r w:rsidRPr="007912C0">
              <w:rPr>
                <w:lang w:eastAsia="zh-CN"/>
              </w:rPr>
              <w:t>584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336A4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1</w:t>
            </w:r>
            <w:r w:rsidR="00336A4A">
              <w:rPr>
                <w:rFonts w:hint="eastAsia"/>
                <w:lang w:eastAsia="zh-CN"/>
              </w:rPr>
              <w:t>.</w:t>
            </w:r>
            <w:r w:rsidRPr="007912C0">
              <w:rPr>
                <w:lang w:eastAsia="zh-CN"/>
              </w:rPr>
              <w:t>854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336A4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3</w:t>
            </w:r>
            <w:r w:rsidR="00336A4A">
              <w:rPr>
                <w:rFonts w:hint="eastAsia"/>
                <w:lang w:eastAsia="zh-CN"/>
              </w:rPr>
              <w:t>.</w:t>
            </w:r>
            <w:r w:rsidRPr="007912C0">
              <w:rPr>
                <w:lang w:eastAsia="zh-CN"/>
              </w:rPr>
              <w:t>155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336A4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2</w:t>
            </w:r>
            <w:r w:rsidR="00336A4A">
              <w:rPr>
                <w:rFonts w:hint="eastAsia"/>
                <w:lang w:eastAsia="zh-CN"/>
              </w:rPr>
              <w:t>.</w:t>
            </w:r>
            <w:r w:rsidRPr="007912C0">
              <w:rPr>
                <w:lang w:eastAsia="zh-CN"/>
              </w:rPr>
              <w:t>631</w:t>
            </w:r>
          </w:p>
        </w:tc>
      </w:tr>
      <w:tr w:rsidR="009C037A" w:rsidRPr="007912C0" w:rsidTr="009C037A">
        <w:trPr>
          <w:trHeight w:val="142"/>
        </w:trPr>
        <w:tc>
          <w:tcPr>
            <w:tcW w:w="620" w:type="pct"/>
            <w:vMerge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Mean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0.</w:t>
            </w:r>
            <w:r w:rsidR="009C037A" w:rsidRPr="007912C0">
              <w:rPr>
                <w:color w:val="000000"/>
              </w:rPr>
              <w:t>1</w:t>
            </w:r>
            <w:r>
              <w:rPr>
                <w:rFonts w:hint="eastAsia"/>
                <w:color w:val="000000"/>
                <w:lang w:eastAsia="zh-CN"/>
              </w:rPr>
              <w:t>40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257</w:t>
            </w:r>
          </w:p>
        </w:tc>
        <w:tc>
          <w:tcPr>
            <w:tcW w:w="630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35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631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39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23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69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622" w:type="pct"/>
            <w:vAlign w:val="center"/>
          </w:tcPr>
          <w:p w:rsidR="009C037A" w:rsidRPr="007912C0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9C037A" w:rsidRPr="007912C0">
              <w:rPr>
                <w:lang w:eastAsia="zh-CN"/>
              </w:rPr>
              <w:t>57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C037A" w:rsidRPr="007912C0" w:rsidTr="009C037A">
        <w:trPr>
          <w:trHeight w:val="142"/>
        </w:trPr>
        <w:tc>
          <w:tcPr>
            <w:tcW w:w="1248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rFonts w:ascii="Cambria Math" w:hAnsi="Cambria Math" w:cs="Cambria Math"/>
                <w:sz w:val="20"/>
                <w:szCs w:val="20"/>
              </w:rPr>
              <w:t>𝜌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0.75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0.79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0.65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0.69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0.55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0.61</w:t>
            </w:r>
          </w:p>
        </w:tc>
      </w:tr>
      <w:tr w:rsidR="009C037A" w:rsidRPr="007912C0" w:rsidTr="009C037A">
        <w:trPr>
          <w:trHeight w:val="142"/>
        </w:trPr>
        <w:tc>
          <w:tcPr>
            <w:tcW w:w="1248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BO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color w:val="000000"/>
              </w:rPr>
            </w:pPr>
            <w:r w:rsidRPr="007912C0">
              <w:rPr>
                <w:color w:val="000000"/>
              </w:rPr>
              <w:t>0.16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0.16</w:t>
            </w:r>
          </w:p>
        </w:tc>
        <w:tc>
          <w:tcPr>
            <w:tcW w:w="630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0.39</w:t>
            </w:r>
          </w:p>
        </w:tc>
        <w:tc>
          <w:tcPr>
            <w:tcW w:w="631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0.42</w:t>
            </w:r>
          </w:p>
        </w:tc>
        <w:tc>
          <w:tcPr>
            <w:tcW w:w="623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0.56</w:t>
            </w:r>
          </w:p>
        </w:tc>
        <w:tc>
          <w:tcPr>
            <w:tcW w:w="622" w:type="pct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0.56</w:t>
            </w:r>
          </w:p>
        </w:tc>
      </w:tr>
      <w:tr w:rsidR="009C037A" w:rsidRPr="007912C0" w:rsidTr="009C037A">
        <w:trPr>
          <w:trHeight w:val="142"/>
        </w:trPr>
        <w:tc>
          <w:tcPr>
            <w:tcW w:w="1248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912C0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</w:tc>
        <w:tc>
          <w:tcPr>
            <w:tcW w:w="1246" w:type="pct"/>
            <w:gridSpan w:val="2"/>
            <w:vAlign w:val="center"/>
          </w:tcPr>
          <w:p w:rsidR="009C037A" w:rsidRPr="009C037A" w:rsidRDefault="009C037A" w:rsidP="009C037A">
            <w:pPr>
              <w:spacing w:before="0" w:after="0"/>
              <w:jc w:val="center"/>
              <w:rPr>
                <w:color w:val="000000"/>
                <w:lang w:eastAsia="zh-CN"/>
              </w:rPr>
            </w:pPr>
            <w:r w:rsidRPr="007912C0">
              <w:rPr>
                <w:color w:val="000000"/>
              </w:rPr>
              <w:t>0.</w:t>
            </w:r>
            <w:r w:rsidRPr="007912C0">
              <w:rPr>
                <w:color w:val="000000"/>
                <w:lang w:eastAsia="zh-CN"/>
              </w:rPr>
              <w:t>60</w:t>
            </w:r>
          </w:p>
        </w:tc>
        <w:tc>
          <w:tcPr>
            <w:tcW w:w="1261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0.90</w:t>
            </w:r>
          </w:p>
        </w:tc>
        <w:tc>
          <w:tcPr>
            <w:tcW w:w="1245" w:type="pct"/>
            <w:gridSpan w:val="2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1.0</w:t>
            </w:r>
          </w:p>
        </w:tc>
      </w:tr>
      <w:tr w:rsidR="009C037A" w:rsidRPr="007912C0" w:rsidTr="009C037A">
        <w:trPr>
          <w:trHeight w:val="142"/>
        </w:trPr>
        <w:tc>
          <w:tcPr>
            <w:tcW w:w="1248" w:type="pct"/>
            <w:gridSpan w:val="2"/>
            <w:vAlign w:val="center"/>
          </w:tcPr>
          <w:p w:rsidR="009C037A" w:rsidRPr="007912C0" w:rsidRDefault="009C037A" w:rsidP="009C037A">
            <w:pPr>
              <w:pStyle w:val="ListParagraph"/>
              <w:spacing w:before="0"/>
              <w:ind w:left="0"/>
              <w:jc w:val="center"/>
              <w:rPr>
                <w:rFonts w:ascii="Cambria Math" w:hAnsi="Cambria Math" w:cs="Cambria Math"/>
                <w:sz w:val="20"/>
                <w:szCs w:val="20"/>
              </w:rPr>
            </w:pPr>
            <w:r w:rsidRPr="007912C0">
              <w:rPr>
                <w:sz w:val="20"/>
                <w:szCs w:val="20"/>
              </w:rPr>
              <w:t>Additional comments</w:t>
            </w:r>
          </w:p>
        </w:tc>
        <w:tc>
          <w:tcPr>
            <w:tcW w:w="3752" w:type="pct"/>
            <w:gridSpan w:val="6"/>
            <w:vAlign w:val="center"/>
          </w:tcPr>
          <w:p w:rsidR="009C037A" w:rsidRPr="007912C0" w:rsidRDefault="009C037A" w:rsidP="009C037A">
            <w:pPr>
              <w:spacing w:before="0" w:after="0"/>
              <w:jc w:val="center"/>
              <w:rPr>
                <w:lang w:eastAsia="zh-CN"/>
              </w:rPr>
            </w:pPr>
            <w:r w:rsidRPr="007912C0">
              <w:rPr>
                <w:lang w:eastAsia="zh-CN"/>
              </w:rPr>
              <w:t>FBE frame period: 10ms(Maximum Occupancy Time= 9.5ms, idle time = 0.5ms)</w:t>
            </w:r>
          </w:p>
        </w:tc>
      </w:tr>
    </w:tbl>
    <w:p w:rsidR="00805EE9" w:rsidRPr="00805EE9" w:rsidRDefault="00805EE9" w:rsidP="00B13FAF">
      <w:pPr>
        <w:rPr>
          <w:lang w:eastAsia="zh-CN"/>
        </w:rPr>
      </w:pPr>
    </w:p>
    <w:p w:rsidR="00805EE9" w:rsidRDefault="00805EE9" w:rsidP="00507D8A">
      <w:pPr>
        <w:pStyle w:val="Caption"/>
        <w:keepNext/>
        <w:jc w:val="center"/>
        <w:rPr>
          <w:lang w:eastAsia="zh-CN"/>
        </w:rPr>
      </w:pPr>
      <w:bookmarkStart w:id="7" w:name="_Ref414455431"/>
      <w:r>
        <w:t xml:space="preserve">Table </w:t>
      </w:r>
      <w:fldSimple w:instr=" SEQ Table \* ARABIC ">
        <w:r>
          <w:rPr>
            <w:noProof/>
          </w:rPr>
          <w:t>8</w:t>
        </w:r>
      </w:fldSimple>
      <w:bookmarkEnd w:id="7"/>
      <w:r>
        <w:rPr>
          <w:rFonts w:hint="eastAsia"/>
          <w:lang w:eastAsia="zh-CN"/>
        </w:rPr>
        <w:t xml:space="preserve"> LAA-LAA coexistence results for out</w:t>
      </w:r>
      <w:r w:rsidRPr="008115E7">
        <w:t>door</w:t>
      </w:r>
      <w:r>
        <w:rPr>
          <w:rFonts w:hint="eastAsia"/>
          <w:lang w:eastAsia="zh-CN"/>
        </w:rPr>
        <w:t xml:space="preserve"> scenario,</w:t>
      </w:r>
      <w:r w:rsidRPr="008115E7">
        <w:t xml:space="preserve"> with licensed CC</w:t>
      </w:r>
      <w:r w:rsidRPr="008115E7">
        <w:rPr>
          <w:rFonts w:hint="eastAsia"/>
          <w:lang w:eastAsia="zh-CN"/>
        </w:rPr>
        <w:t>,</w:t>
      </w:r>
      <w:r w:rsidRPr="008115E7">
        <w:t xml:space="preserve"> </w:t>
      </w:r>
      <w:r w:rsidR="00507D8A">
        <w:rPr>
          <w:rFonts w:hint="eastAsia"/>
          <w:lang w:eastAsia="zh-CN"/>
        </w:rPr>
        <w:t xml:space="preserve">LBT </w:t>
      </w:r>
      <w:r w:rsidR="00507D8A">
        <w:rPr>
          <w:lang w:eastAsia="zh-CN"/>
        </w:rPr>
        <w:t>category</w:t>
      </w:r>
      <w:r w:rsidR="00507D8A">
        <w:rPr>
          <w:rFonts w:hint="eastAsia"/>
          <w:lang w:eastAsia="zh-CN"/>
        </w:rPr>
        <w:t xml:space="preserve"> 2</w:t>
      </w:r>
    </w:p>
    <w:tbl>
      <w:tblPr>
        <w:tblStyle w:val="TableGrid"/>
        <w:tblW w:w="5000" w:type="pct"/>
        <w:tblLook w:val="04A0"/>
      </w:tblPr>
      <w:tblGrid>
        <w:gridCol w:w="1230"/>
        <w:gridCol w:w="1246"/>
        <w:gridCol w:w="1236"/>
        <w:gridCol w:w="1237"/>
        <w:gridCol w:w="1239"/>
        <w:gridCol w:w="1245"/>
        <w:gridCol w:w="1237"/>
        <w:gridCol w:w="1239"/>
      </w:tblGrid>
      <w:tr w:rsidR="00A74086" w:rsidRPr="00805EE9" w:rsidTr="00A74086">
        <w:trPr>
          <w:trHeight w:val="493"/>
        </w:trPr>
        <w:tc>
          <w:tcPr>
            <w:tcW w:w="1250" w:type="pct"/>
            <w:gridSpan w:val="2"/>
            <w:vMerge w:val="restar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Reported parameters</w:t>
            </w:r>
          </w:p>
        </w:tc>
        <w:tc>
          <w:tcPr>
            <w:tcW w:w="1248" w:type="pct"/>
            <w:gridSpan w:val="2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Low load</w:t>
            </w:r>
          </w:p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BO range: 10%~25%</w:t>
            </w:r>
          </w:p>
        </w:tc>
        <w:tc>
          <w:tcPr>
            <w:tcW w:w="1253" w:type="pct"/>
            <w:gridSpan w:val="2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Medium load</w:t>
            </w:r>
          </w:p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BO range: 35%~50%</w:t>
            </w:r>
          </w:p>
        </w:tc>
        <w:tc>
          <w:tcPr>
            <w:tcW w:w="1249" w:type="pct"/>
            <w:gridSpan w:val="2"/>
          </w:tcPr>
          <w:p w:rsidR="00A74086" w:rsidRDefault="00A74086" w:rsidP="00A74086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05EE9">
              <w:rPr>
                <w:sz w:val="20"/>
                <w:szCs w:val="20"/>
              </w:rPr>
              <w:t>High load</w:t>
            </w:r>
          </w:p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BO range: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805EE9">
              <w:rPr>
                <w:sz w:val="20"/>
                <w:szCs w:val="20"/>
              </w:rPr>
              <w:t>above 55%</w:t>
            </w:r>
          </w:p>
        </w:tc>
      </w:tr>
      <w:tr w:rsidR="00A74086" w:rsidRPr="00805EE9" w:rsidTr="00A74086">
        <w:trPr>
          <w:trHeight w:val="80"/>
        </w:trPr>
        <w:tc>
          <w:tcPr>
            <w:tcW w:w="1250" w:type="pct"/>
            <w:gridSpan w:val="2"/>
            <w:vMerge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1</w:t>
            </w:r>
          </w:p>
        </w:tc>
        <w:tc>
          <w:tcPr>
            <w:tcW w:w="624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2</w:t>
            </w:r>
          </w:p>
        </w:tc>
        <w:tc>
          <w:tcPr>
            <w:tcW w:w="625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1</w:t>
            </w:r>
          </w:p>
        </w:tc>
        <w:tc>
          <w:tcPr>
            <w:tcW w:w="628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2</w:t>
            </w:r>
          </w:p>
        </w:tc>
        <w:tc>
          <w:tcPr>
            <w:tcW w:w="624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1</w:t>
            </w:r>
          </w:p>
        </w:tc>
        <w:tc>
          <w:tcPr>
            <w:tcW w:w="625" w:type="pct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LAA opt. 2</w:t>
            </w:r>
          </w:p>
        </w:tc>
      </w:tr>
      <w:tr w:rsidR="00A74086" w:rsidRPr="00805EE9" w:rsidTr="00A74086">
        <w:trPr>
          <w:trHeight w:val="73"/>
        </w:trPr>
        <w:tc>
          <w:tcPr>
            <w:tcW w:w="621" w:type="pct"/>
            <w:vMerge w:val="restart"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UPT CDF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805EE9">
              <w:rPr>
                <w:sz w:val="20"/>
                <w:szCs w:val="20"/>
              </w:rPr>
              <w:t>[Mbps]</w:t>
            </w: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5%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84.73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94.11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68.21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65.14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64.55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67.66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50%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126.69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137.28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113.06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123.23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110.19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116.67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95%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150.92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159.23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142.51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146.85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139.66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146.31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Mean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124.63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133.27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111.09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117.89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108.00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113.97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 w:val="restart"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Delay CDF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805EE9">
              <w:rPr>
                <w:sz w:val="20"/>
                <w:szCs w:val="20"/>
              </w:rPr>
              <w:t>[s]</w:t>
            </w: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5%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t>24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24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25</w:t>
            </w:r>
          </w:p>
        </w:tc>
        <w:tc>
          <w:tcPr>
            <w:tcW w:w="628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24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  <w:lang w:eastAsia="zh-CN"/>
              </w:rPr>
              <w:t>25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</w:rPr>
              <w:t>24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50%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t>26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24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35</w:t>
            </w:r>
          </w:p>
        </w:tc>
        <w:tc>
          <w:tcPr>
            <w:tcW w:w="628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31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  <w:lang w:eastAsia="zh-CN"/>
              </w:rPr>
              <w:t>35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</w:rPr>
              <w:t>34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95%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t>58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56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79</w:t>
            </w:r>
          </w:p>
        </w:tc>
        <w:tc>
          <w:tcPr>
            <w:tcW w:w="628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74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  <w:lang w:eastAsia="zh-CN"/>
              </w:rPr>
              <w:t>78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</w:rPr>
              <w:t>76</w:t>
            </w:r>
          </w:p>
        </w:tc>
      </w:tr>
      <w:tr w:rsidR="00A74086" w:rsidRPr="00805EE9" w:rsidTr="00A74086">
        <w:trPr>
          <w:trHeight w:val="142"/>
        </w:trPr>
        <w:tc>
          <w:tcPr>
            <w:tcW w:w="621" w:type="pct"/>
            <w:vMerge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Mean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t>3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41</w:t>
            </w:r>
          </w:p>
        </w:tc>
        <w:tc>
          <w:tcPr>
            <w:tcW w:w="628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lang w:eastAsia="zh-CN"/>
              </w:rPr>
              <w:t>38</w:t>
            </w:r>
          </w:p>
        </w:tc>
        <w:tc>
          <w:tcPr>
            <w:tcW w:w="624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  <w:lang w:eastAsia="zh-CN"/>
              </w:rPr>
              <w:t>42</w:t>
            </w:r>
          </w:p>
        </w:tc>
        <w:tc>
          <w:tcPr>
            <w:tcW w:w="625" w:type="pct"/>
            <w:vAlign w:val="center"/>
          </w:tcPr>
          <w:p w:rsidR="00A74086" w:rsidRPr="00805EE9" w:rsidRDefault="00336A4A" w:rsidP="00336A4A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0.0</w:t>
            </w:r>
            <w:r w:rsidR="00A74086" w:rsidRPr="00805EE9">
              <w:rPr>
                <w:rFonts w:hint="eastAsia"/>
              </w:rPr>
              <w:t>40</w:t>
            </w:r>
          </w:p>
        </w:tc>
      </w:tr>
      <w:tr w:rsidR="00A74086" w:rsidRPr="00805EE9" w:rsidTr="00A74086">
        <w:trPr>
          <w:trHeight w:val="142"/>
        </w:trPr>
        <w:tc>
          <w:tcPr>
            <w:tcW w:w="1250" w:type="pct"/>
            <w:gridSpan w:val="2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ascii="Cambria Math" w:hAnsi="Cambria Math" w:cs="Cambria Math"/>
              </w:rPr>
              <w:t>𝜌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0.83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0.87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0.74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0.83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0.72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0.77</w:t>
            </w:r>
          </w:p>
        </w:tc>
      </w:tr>
      <w:tr w:rsidR="00A74086" w:rsidRPr="00805EE9" w:rsidTr="00A74086">
        <w:trPr>
          <w:trHeight w:val="142"/>
        </w:trPr>
        <w:tc>
          <w:tcPr>
            <w:tcW w:w="1250" w:type="pct"/>
            <w:gridSpan w:val="2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t>BO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sz w:val="20"/>
                <w:szCs w:val="20"/>
              </w:rPr>
              <w:t>0.05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0.05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0.09</w:t>
            </w:r>
          </w:p>
        </w:tc>
        <w:tc>
          <w:tcPr>
            <w:tcW w:w="628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lang w:eastAsia="zh-CN"/>
              </w:rPr>
              <w:t>0.09</w:t>
            </w:r>
          </w:p>
        </w:tc>
        <w:tc>
          <w:tcPr>
            <w:tcW w:w="624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0.10</w:t>
            </w:r>
          </w:p>
        </w:tc>
        <w:tc>
          <w:tcPr>
            <w:tcW w:w="625" w:type="pct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hint="eastAsia"/>
              </w:rPr>
              <w:t>0.10</w:t>
            </w:r>
          </w:p>
        </w:tc>
      </w:tr>
      <w:tr w:rsidR="00A74086" w:rsidRPr="00805EE9" w:rsidTr="00A74086">
        <w:trPr>
          <w:trHeight w:val="142"/>
        </w:trPr>
        <w:tc>
          <w:tcPr>
            <w:tcW w:w="1250" w:type="pct"/>
            <w:gridSpan w:val="2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</w:pPr>
            <w:r w:rsidRPr="00805EE9">
              <w:rPr>
                <w:rFonts w:ascii="Cambria Math" w:hAnsi="Cambria Math" w:cs="Cambria Math"/>
              </w:rPr>
              <w:t>𝜆</w:t>
            </w:r>
          </w:p>
        </w:tc>
        <w:tc>
          <w:tcPr>
            <w:tcW w:w="1248" w:type="pct"/>
            <w:gridSpan w:val="2"/>
            <w:vAlign w:val="center"/>
          </w:tcPr>
          <w:p w:rsidR="00A74086" w:rsidRPr="00A74086" w:rsidRDefault="00A74086" w:rsidP="00A74086">
            <w:pPr>
              <w:pStyle w:val="ListParagraph"/>
              <w:spacing w:before="0"/>
              <w:ind w:left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805EE9">
              <w:rPr>
                <w:rFonts w:hint="eastAsia"/>
                <w:sz w:val="20"/>
                <w:szCs w:val="20"/>
              </w:rPr>
              <w:t>0.60</w:t>
            </w:r>
          </w:p>
        </w:tc>
        <w:tc>
          <w:tcPr>
            <w:tcW w:w="1253" w:type="pct"/>
            <w:gridSpan w:val="2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0.90</w:t>
            </w:r>
          </w:p>
        </w:tc>
        <w:tc>
          <w:tcPr>
            <w:tcW w:w="1249" w:type="pct"/>
            <w:gridSpan w:val="2"/>
            <w:vAlign w:val="center"/>
          </w:tcPr>
          <w:p w:rsidR="00A74086" w:rsidRPr="00A74086" w:rsidRDefault="00A74086" w:rsidP="00A74086">
            <w:pPr>
              <w:spacing w:before="0" w:after="0"/>
              <w:jc w:val="center"/>
              <w:rPr>
                <w:lang w:eastAsia="zh-CN"/>
              </w:rPr>
            </w:pPr>
            <w:r w:rsidRPr="00805EE9">
              <w:rPr>
                <w:rFonts w:hint="eastAsia"/>
                <w:lang w:eastAsia="zh-CN"/>
              </w:rPr>
              <w:t>1.0</w:t>
            </w:r>
          </w:p>
        </w:tc>
      </w:tr>
      <w:tr w:rsidR="00A74086" w:rsidRPr="00805EE9" w:rsidTr="00A74086">
        <w:trPr>
          <w:trHeight w:val="142"/>
        </w:trPr>
        <w:tc>
          <w:tcPr>
            <w:tcW w:w="1250" w:type="pct"/>
            <w:gridSpan w:val="2"/>
            <w:vAlign w:val="center"/>
          </w:tcPr>
          <w:p w:rsidR="00A74086" w:rsidRPr="00805EE9" w:rsidRDefault="00A74086" w:rsidP="00A74086">
            <w:pPr>
              <w:spacing w:before="0" w:after="0"/>
              <w:jc w:val="center"/>
              <w:rPr>
                <w:rFonts w:ascii="Cambria Math" w:hAnsi="Cambria Math" w:cs="Cambria Math" w:hint="eastAsia"/>
              </w:rPr>
            </w:pPr>
            <w:r w:rsidRPr="00805EE9">
              <w:t>Additional comments</w:t>
            </w:r>
          </w:p>
        </w:tc>
        <w:tc>
          <w:tcPr>
            <w:tcW w:w="3750" w:type="pct"/>
            <w:gridSpan w:val="6"/>
            <w:vAlign w:val="center"/>
          </w:tcPr>
          <w:p w:rsidR="00A74086" w:rsidRPr="00805EE9" w:rsidRDefault="00A74086" w:rsidP="00A74086">
            <w:pPr>
              <w:pStyle w:val="ListParagraph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805EE9">
              <w:rPr>
                <w:rFonts w:hint="eastAsia"/>
                <w:sz w:val="20"/>
                <w:szCs w:val="20"/>
                <w:lang w:eastAsia="zh-CN"/>
              </w:rPr>
              <w:t>FBE frame period: 10ms(</w:t>
            </w:r>
            <w:r w:rsidRPr="00805EE9">
              <w:rPr>
                <w:sz w:val="20"/>
                <w:szCs w:val="20"/>
                <w:lang w:eastAsia="zh-CN"/>
              </w:rPr>
              <w:t>Max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 xml:space="preserve">imum </w:t>
            </w:r>
            <w:r w:rsidRPr="00805EE9">
              <w:rPr>
                <w:sz w:val="20"/>
                <w:szCs w:val="20"/>
                <w:lang w:eastAsia="zh-CN"/>
              </w:rPr>
              <w:t>Occup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 xml:space="preserve">ancy </w:t>
            </w:r>
            <w:r w:rsidRPr="00805EE9">
              <w:rPr>
                <w:sz w:val="20"/>
                <w:szCs w:val="20"/>
                <w:lang w:eastAsia="zh-CN"/>
              </w:rPr>
              <w:t>Time=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805EE9">
              <w:rPr>
                <w:sz w:val="20"/>
                <w:szCs w:val="20"/>
                <w:lang w:eastAsia="zh-CN"/>
              </w:rPr>
              <w:t xml:space="preserve">9.5ms, idle time = </w:t>
            </w:r>
            <w:r w:rsidRPr="00805EE9">
              <w:rPr>
                <w:rFonts w:hint="eastAsia"/>
                <w:sz w:val="20"/>
                <w:szCs w:val="20"/>
                <w:lang w:eastAsia="zh-CN"/>
              </w:rPr>
              <w:t>0.5ms)</w:t>
            </w:r>
          </w:p>
        </w:tc>
      </w:tr>
    </w:tbl>
    <w:p w:rsidR="00805EE9" w:rsidRPr="00805EE9" w:rsidRDefault="00805EE9" w:rsidP="00B13FAF">
      <w:pPr>
        <w:rPr>
          <w:lang w:eastAsia="zh-CN"/>
        </w:rPr>
      </w:pPr>
    </w:p>
    <w:p w:rsidR="00805EE9" w:rsidRPr="00EA6EA5" w:rsidRDefault="001F2CC0" w:rsidP="0089006D">
      <w:pPr>
        <w:jc w:val="both"/>
        <w:rPr>
          <w:sz w:val="22"/>
          <w:szCs w:val="22"/>
          <w:lang w:eastAsia="zh-CN"/>
        </w:rPr>
      </w:pPr>
      <w:r w:rsidRPr="00EA6EA5">
        <w:rPr>
          <w:sz w:val="22"/>
          <w:szCs w:val="22"/>
          <w:lang w:eastAsia="zh-CN"/>
        </w:rPr>
        <w:t xml:space="preserve">The results of the outdoor case in </w:t>
      </w:r>
      <w:r w:rsidR="00D272F4">
        <w:rPr>
          <w:sz w:val="22"/>
          <w:szCs w:val="22"/>
          <w:lang w:eastAsia="zh-CN"/>
        </w:rPr>
        <w:t xml:space="preserve">the </w:t>
      </w:r>
      <w:r w:rsidRPr="00EA6EA5">
        <w:rPr>
          <w:sz w:val="22"/>
          <w:szCs w:val="22"/>
          <w:lang w:eastAsia="zh-CN"/>
        </w:rPr>
        <w:t xml:space="preserve">above tables follow </w:t>
      </w:r>
      <w:r w:rsidR="00D272F4">
        <w:rPr>
          <w:sz w:val="22"/>
          <w:szCs w:val="22"/>
          <w:lang w:eastAsia="zh-CN"/>
        </w:rPr>
        <w:t>a</w:t>
      </w:r>
      <w:r w:rsidR="00D272F4" w:rsidRPr="00EA6EA5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similar </w:t>
      </w:r>
      <w:r w:rsidRPr="00EA6EA5">
        <w:rPr>
          <w:sz w:val="22"/>
          <w:szCs w:val="22"/>
          <w:lang w:eastAsia="zh-CN"/>
        </w:rPr>
        <w:t xml:space="preserve">trend </w:t>
      </w:r>
      <w:r w:rsidR="00D272F4">
        <w:rPr>
          <w:sz w:val="22"/>
          <w:szCs w:val="22"/>
          <w:lang w:eastAsia="zh-CN"/>
        </w:rPr>
        <w:t>as</w:t>
      </w:r>
      <w:r w:rsidR="00D272F4" w:rsidRPr="00EA6EA5">
        <w:rPr>
          <w:sz w:val="22"/>
          <w:szCs w:val="22"/>
          <w:lang w:eastAsia="zh-CN"/>
        </w:rPr>
        <w:t xml:space="preserve"> </w:t>
      </w:r>
      <w:r w:rsidRPr="00EA6EA5">
        <w:rPr>
          <w:sz w:val="22"/>
          <w:szCs w:val="22"/>
          <w:lang w:eastAsia="zh-CN"/>
        </w:rPr>
        <w:t xml:space="preserve">those of the indoor </w:t>
      </w:r>
      <w:r>
        <w:rPr>
          <w:sz w:val="22"/>
          <w:szCs w:val="22"/>
          <w:lang w:eastAsia="zh-CN"/>
        </w:rPr>
        <w:t>scenario</w:t>
      </w:r>
      <w:r w:rsidRPr="00EA6EA5">
        <w:rPr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 xml:space="preserve"> Compar</w:t>
      </w:r>
      <w:r>
        <w:rPr>
          <w:sz w:val="22"/>
          <w:szCs w:val="22"/>
          <w:lang w:eastAsia="zh-CN"/>
        </w:rPr>
        <w:t>ing the</w:t>
      </w:r>
      <w:r>
        <w:rPr>
          <w:rFonts w:hint="eastAsia"/>
          <w:sz w:val="22"/>
          <w:szCs w:val="22"/>
          <w:lang w:eastAsia="zh-CN"/>
        </w:rPr>
        <w:t xml:space="preserve"> indoor </w:t>
      </w:r>
      <w:r>
        <w:rPr>
          <w:sz w:val="22"/>
          <w:szCs w:val="22"/>
          <w:lang w:eastAsia="zh-CN"/>
        </w:rPr>
        <w:t>and</w:t>
      </w:r>
      <w:r>
        <w:rPr>
          <w:rFonts w:hint="eastAsia"/>
          <w:sz w:val="22"/>
          <w:szCs w:val="22"/>
          <w:lang w:eastAsia="zh-CN"/>
        </w:rPr>
        <w:t xml:space="preserve"> outdoor scenario</w:t>
      </w:r>
      <w:r>
        <w:rPr>
          <w:sz w:val="22"/>
          <w:szCs w:val="22"/>
          <w:lang w:eastAsia="zh-CN"/>
        </w:rPr>
        <w:t>s</w:t>
      </w:r>
      <w:r w:rsidRPr="00DB2F57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it can be </w:t>
      </w:r>
      <w:r>
        <w:rPr>
          <w:sz w:val="22"/>
          <w:szCs w:val="22"/>
          <w:lang w:eastAsia="zh-CN"/>
        </w:rPr>
        <w:t>observed</w:t>
      </w:r>
      <w:r>
        <w:rPr>
          <w:rFonts w:hint="eastAsia"/>
          <w:sz w:val="22"/>
          <w:szCs w:val="22"/>
          <w:lang w:eastAsia="zh-CN"/>
        </w:rPr>
        <w:t xml:space="preserve"> that </w:t>
      </w:r>
      <w:r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indoor scenario </w:t>
      </w:r>
      <w:r>
        <w:rPr>
          <w:rFonts w:hint="eastAsia"/>
          <w:sz w:val="22"/>
          <w:szCs w:val="22"/>
          <w:lang w:eastAsia="zh-CN"/>
        </w:rPr>
        <w:t xml:space="preserve">has </w:t>
      </w:r>
      <w:r w:rsidRPr="00DB2F57">
        <w:rPr>
          <w:sz w:val="22"/>
          <w:szCs w:val="22"/>
          <w:lang w:eastAsia="zh-CN"/>
        </w:rPr>
        <w:t>better performance</w:t>
      </w:r>
      <w:r w:rsidR="009C037A" w:rsidRPr="00DB2F57">
        <w:rPr>
          <w:sz w:val="22"/>
          <w:szCs w:val="22"/>
          <w:lang w:eastAsia="zh-CN"/>
        </w:rPr>
        <w:t xml:space="preserve"> </w:t>
      </w:r>
      <w:r w:rsidR="009C037A">
        <w:rPr>
          <w:rFonts w:hint="eastAsia"/>
          <w:sz w:val="22"/>
          <w:szCs w:val="22"/>
          <w:lang w:eastAsia="zh-CN"/>
        </w:rPr>
        <w:t xml:space="preserve">(higher UPT and lower latency) </w:t>
      </w:r>
      <w:r w:rsidR="009C037A" w:rsidRPr="00DB2F57">
        <w:rPr>
          <w:sz w:val="22"/>
          <w:szCs w:val="22"/>
          <w:lang w:eastAsia="zh-CN"/>
        </w:rPr>
        <w:t>due to good interference isolation from other</w:t>
      </w:r>
      <w:r w:rsidR="009C037A">
        <w:rPr>
          <w:rFonts w:hint="eastAsia"/>
          <w:sz w:val="22"/>
          <w:szCs w:val="22"/>
          <w:lang w:eastAsia="zh-CN"/>
        </w:rPr>
        <w:t xml:space="preserve"> neighbor </w:t>
      </w:r>
      <w:r w:rsidR="009C037A" w:rsidRPr="00DB2F57">
        <w:rPr>
          <w:sz w:val="22"/>
          <w:szCs w:val="22"/>
          <w:lang w:eastAsia="zh-CN"/>
        </w:rPr>
        <w:t>clusters.</w:t>
      </w:r>
    </w:p>
    <w:p w:rsidR="00D7694E" w:rsidRPr="00FF6C0F" w:rsidRDefault="00D7694E" w:rsidP="00B13FAF">
      <w:pPr>
        <w:rPr>
          <w:lang w:eastAsia="zh-CN"/>
        </w:rPr>
      </w:pPr>
    </w:p>
    <w:p w:rsidR="00AD7B5F" w:rsidRPr="00DB2F57" w:rsidRDefault="000A26E9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/>
          <w:sz w:val="28"/>
          <w:szCs w:val="28"/>
          <w:lang w:eastAsia="zh-CN"/>
        </w:rPr>
        <w:t xml:space="preserve"> Conclusion</w:t>
      </w:r>
    </w:p>
    <w:p w:rsidR="00B51C55" w:rsidRPr="001E3974" w:rsidRDefault="00B51C55" w:rsidP="0089006D">
      <w:pPr>
        <w:jc w:val="both"/>
        <w:rPr>
          <w:sz w:val="22"/>
          <w:szCs w:val="22"/>
          <w:lang w:eastAsia="zh-CN"/>
        </w:rPr>
      </w:pPr>
      <w:r w:rsidRPr="001E3974">
        <w:rPr>
          <w:sz w:val="22"/>
          <w:szCs w:val="22"/>
        </w:rPr>
        <w:t xml:space="preserve">In this contribution, </w:t>
      </w:r>
      <w:r w:rsidR="007A37D1" w:rsidRPr="001E3974">
        <w:rPr>
          <w:sz w:val="22"/>
          <w:szCs w:val="22"/>
          <w:lang w:eastAsia="zh-CN"/>
        </w:rPr>
        <w:t>simulation results</w:t>
      </w:r>
      <w:r w:rsidRPr="001E3974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of LAA-LAA coexistence performance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4E01AC">
        <w:rPr>
          <w:rFonts w:hint="eastAsia"/>
          <w:sz w:val="22"/>
          <w:szCs w:val="22"/>
          <w:lang w:eastAsia="zh-CN"/>
        </w:rPr>
        <w:t xml:space="preserve">are </w:t>
      </w:r>
      <w:r w:rsidR="004E01AC">
        <w:rPr>
          <w:sz w:val="22"/>
          <w:szCs w:val="22"/>
          <w:lang w:eastAsia="zh-CN"/>
        </w:rPr>
        <w:t>provided</w:t>
      </w:r>
      <w:r w:rsidR="004E01AC" w:rsidRPr="00DB2F57">
        <w:rPr>
          <w:sz w:val="22"/>
          <w:szCs w:val="22"/>
          <w:lang w:eastAsia="zh-CN"/>
        </w:rPr>
        <w:t xml:space="preserve"> </w:t>
      </w:r>
      <w:r w:rsidR="00677CEF" w:rsidRPr="00DB2F57">
        <w:rPr>
          <w:sz w:val="22"/>
          <w:szCs w:val="22"/>
          <w:lang w:eastAsia="zh-CN"/>
        </w:rPr>
        <w:t xml:space="preserve">for DL </w:t>
      </w:r>
      <w:r w:rsidR="00677CEF">
        <w:rPr>
          <w:rFonts w:hint="eastAsia"/>
          <w:sz w:val="22"/>
          <w:szCs w:val="22"/>
          <w:lang w:eastAsia="zh-CN"/>
        </w:rPr>
        <w:t>only</w:t>
      </w:r>
      <w:r w:rsidR="00677CEF" w:rsidRPr="00DB2F57">
        <w:rPr>
          <w:sz w:val="22"/>
          <w:szCs w:val="22"/>
          <w:lang w:eastAsia="zh-CN"/>
        </w:rPr>
        <w:t xml:space="preserve"> </w:t>
      </w:r>
      <w:r w:rsidR="00677CEF">
        <w:rPr>
          <w:rFonts w:hint="eastAsia"/>
          <w:sz w:val="22"/>
          <w:szCs w:val="22"/>
          <w:lang w:eastAsia="zh-CN"/>
        </w:rPr>
        <w:t>LAA system</w:t>
      </w:r>
      <w:r w:rsidRPr="001E3974">
        <w:rPr>
          <w:sz w:val="22"/>
          <w:szCs w:val="22"/>
          <w:lang w:eastAsia="zh-CN"/>
        </w:rPr>
        <w:t xml:space="preserve">. Based on the simulation results, the following </w:t>
      </w:r>
      <w:r w:rsidR="004E01AC">
        <w:rPr>
          <w:sz w:val="22"/>
          <w:szCs w:val="22"/>
          <w:lang w:eastAsia="zh-CN"/>
        </w:rPr>
        <w:t>conclusions are</w:t>
      </w:r>
      <w:r w:rsidR="00A114BC">
        <w:rPr>
          <w:rFonts w:hint="eastAsia"/>
          <w:sz w:val="22"/>
          <w:szCs w:val="22"/>
          <w:lang w:eastAsia="zh-CN"/>
        </w:rPr>
        <w:t xml:space="preserve"> made</w:t>
      </w:r>
      <w:r w:rsidRPr="001E3974">
        <w:rPr>
          <w:sz w:val="22"/>
          <w:szCs w:val="22"/>
          <w:lang w:eastAsia="zh-CN"/>
        </w:rPr>
        <w:t>:</w:t>
      </w:r>
    </w:p>
    <w:p w:rsidR="00987D10" w:rsidRPr="00EA6EA5" w:rsidRDefault="00987D10" w:rsidP="00987D10">
      <w:pPr>
        <w:jc w:val="both"/>
        <w:rPr>
          <w:i/>
          <w:sz w:val="22"/>
          <w:szCs w:val="22"/>
          <w:lang w:eastAsia="zh-CN"/>
        </w:rPr>
      </w:pPr>
      <w:r w:rsidRPr="00EA6EA5">
        <w:rPr>
          <w:b/>
          <w:i/>
          <w:sz w:val="22"/>
          <w:szCs w:val="22"/>
        </w:rPr>
        <w:t>Observation 1</w:t>
      </w:r>
      <w:r w:rsidRPr="00EA6EA5">
        <w:rPr>
          <w:i/>
          <w:sz w:val="22"/>
          <w:szCs w:val="22"/>
        </w:rPr>
        <w:t xml:space="preserve">: </w:t>
      </w:r>
      <w:r w:rsidRPr="00EA6EA5">
        <w:rPr>
          <w:i/>
          <w:sz w:val="22"/>
          <w:szCs w:val="22"/>
          <w:lang w:eastAsia="zh-CN"/>
        </w:rPr>
        <w:t>C</w:t>
      </w:r>
      <w:r w:rsidRPr="00EA6EA5">
        <w:rPr>
          <w:i/>
          <w:sz w:val="22"/>
          <w:szCs w:val="22"/>
        </w:rPr>
        <w:t xml:space="preserve">o-existence </w:t>
      </w:r>
      <w:r w:rsidRPr="00EA6EA5">
        <w:rPr>
          <w:i/>
          <w:sz w:val="22"/>
          <w:szCs w:val="22"/>
          <w:lang w:eastAsia="zh-CN"/>
        </w:rPr>
        <w:t xml:space="preserve">fairness of multiple LTE operators can be achieved </w:t>
      </w:r>
      <w:r w:rsidR="0004701C">
        <w:rPr>
          <w:rFonts w:hint="eastAsia"/>
          <w:i/>
          <w:sz w:val="22"/>
          <w:szCs w:val="22"/>
          <w:lang w:eastAsia="zh-CN"/>
        </w:rPr>
        <w:t xml:space="preserve">for </w:t>
      </w:r>
      <w:r w:rsidR="00A114BC">
        <w:rPr>
          <w:rFonts w:hint="eastAsia"/>
          <w:i/>
          <w:sz w:val="22"/>
          <w:szCs w:val="22"/>
          <w:lang w:eastAsia="zh-CN"/>
        </w:rPr>
        <w:t>both FBE-based and LBE-based LBT schemes</w:t>
      </w:r>
      <w:r w:rsidRPr="00EA6EA5">
        <w:rPr>
          <w:i/>
          <w:sz w:val="22"/>
          <w:szCs w:val="22"/>
          <w:lang w:eastAsia="zh-CN"/>
        </w:rPr>
        <w:t xml:space="preserve"> in both indoor and outdoor deployment</w:t>
      </w:r>
      <w:r w:rsidR="00A114BC">
        <w:rPr>
          <w:rFonts w:hint="eastAsia"/>
          <w:i/>
          <w:sz w:val="22"/>
          <w:szCs w:val="22"/>
          <w:lang w:eastAsia="zh-CN"/>
        </w:rPr>
        <w:t>.</w:t>
      </w:r>
    </w:p>
    <w:p w:rsidR="00987D10" w:rsidRDefault="00987D10" w:rsidP="00987D10">
      <w:pPr>
        <w:jc w:val="both"/>
        <w:rPr>
          <w:i/>
          <w:kern w:val="2"/>
          <w:sz w:val="22"/>
          <w:szCs w:val="22"/>
          <w:lang w:eastAsia="zh-CN"/>
        </w:rPr>
      </w:pPr>
      <w:r w:rsidRPr="00EA6EA5">
        <w:rPr>
          <w:b/>
          <w:i/>
          <w:sz w:val="22"/>
          <w:szCs w:val="22"/>
        </w:rPr>
        <w:lastRenderedPageBreak/>
        <w:t xml:space="preserve">Observation </w:t>
      </w:r>
      <w:r w:rsidRPr="00EA6EA5">
        <w:rPr>
          <w:b/>
          <w:i/>
          <w:sz w:val="22"/>
          <w:szCs w:val="22"/>
          <w:lang w:eastAsia="zh-CN"/>
        </w:rPr>
        <w:t>2</w:t>
      </w:r>
      <w:r w:rsidRPr="00EA6EA5">
        <w:rPr>
          <w:i/>
          <w:sz w:val="22"/>
          <w:szCs w:val="22"/>
        </w:rPr>
        <w:t xml:space="preserve">: </w:t>
      </w:r>
      <w:r w:rsidRPr="00EA6EA5">
        <w:rPr>
          <w:i/>
          <w:kern w:val="2"/>
          <w:sz w:val="22"/>
          <w:szCs w:val="22"/>
          <w:lang w:eastAsia="zh-CN"/>
        </w:rPr>
        <w:t>LAA-FBE outperforms LAA-LBE mainly due to the</w:t>
      </w:r>
      <w:r w:rsidR="009C037A">
        <w:rPr>
          <w:rFonts w:hint="eastAsia"/>
          <w:i/>
          <w:kern w:val="2"/>
          <w:sz w:val="22"/>
          <w:szCs w:val="22"/>
          <w:lang w:eastAsia="zh-CN"/>
        </w:rPr>
        <w:t xml:space="preserve"> intra-operator</w:t>
      </w:r>
      <w:r w:rsidRPr="00EA6EA5">
        <w:rPr>
          <w:i/>
          <w:kern w:val="2"/>
          <w:sz w:val="22"/>
          <w:szCs w:val="22"/>
          <w:lang w:eastAsia="zh-CN"/>
        </w:rPr>
        <w:t xml:space="preserve"> frequency reuse factor one</w:t>
      </w:r>
      <w:r w:rsidR="00A80B04" w:rsidRPr="00A80B04">
        <w:rPr>
          <w:sz w:val="22"/>
          <w:szCs w:val="22"/>
          <w:lang w:eastAsia="zh-CN"/>
        </w:rPr>
        <w:t xml:space="preserve"> </w:t>
      </w:r>
      <w:r w:rsidR="00236E39" w:rsidRPr="00236E39">
        <w:rPr>
          <w:i/>
          <w:kern w:val="2"/>
          <w:sz w:val="22"/>
          <w:szCs w:val="22"/>
          <w:lang w:eastAsia="zh-CN"/>
        </w:rPr>
        <w:t>and slightly quicker channel access with shorter (e)CCA time</w:t>
      </w:r>
      <w:r w:rsidRPr="00EA6EA5">
        <w:rPr>
          <w:i/>
          <w:kern w:val="2"/>
          <w:sz w:val="22"/>
          <w:szCs w:val="22"/>
          <w:lang w:eastAsia="zh-CN"/>
        </w:rPr>
        <w:t>.</w:t>
      </w:r>
    </w:p>
    <w:p w:rsidR="00E54F61" w:rsidRPr="00C1650C" w:rsidRDefault="00E54F61" w:rsidP="00E54F61">
      <w:pPr>
        <w:jc w:val="both"/>
        <w:rPr>
          <w:i/>
          <w:sz w:val="22"/>
          <w:szCs w:val="22"/>
          <w:lang w:eastAsia="zh-CN"/>
        </w:rPr>
      </w:pPr>
      <w:r w:rsidRPr="00C1650C">
        <w:rPr>
          <w:rFonts w:hint="eastAsia"/>
          <w:b/>
          <w:i/>
          <w:kern w:val="2"/>
          <w:sz w:val="22"/>
          <w:szCs w:val="22"/>
          <w:lang w:eastAsia="zh-CN"/>
        </w:rPr>
        <w:t>Proposal 1</w:t>
      </w:r>
      <w:r w:rsidRPr="00C1650C">
        <w:rPr>
          <w:rFonts w:hint="eastAsia"/>
          <w:i/>
          <w:kern w:val="2"/>
          <w:sz w:val="22"/>
          <w:szCs w:val="22"/>
          <w:lang w:eastAsia="zh-CN"/>
        </w:rPr>
        <w:t xml:space="preserve">: </w:t>
      </w:r>
      <w:r>
        <w:rPr>
          <w:i/>
          <w:kern w:val="2"/>
          <w:sz w:val="22"/>
          <w:szCs w:val="22"/>
          <w:lang w:eastAsia="zh-CN"/>
        </w:rPr>
        <w:t xml:space="preserve">It should be studied further whether </w:t>
      </w:r>
      <w:r>
        <w:rPr>
          <w:i/>
          <w:sz w:val="22"/>
          <w:szCs w:val="22"/>
          <w:lang w:eastAsia="zh-CN"/>
        </w:rPr>
        <w:t>it is possible</w:t>
      </w:r>
      <w:r w:rsidRPr="00C1650C">
        <w:rPr>
          <w:rFonts w:hint="eastAsia"/>
          <w:i/>
          <w:sz w:val="22"/>
          <w:szCs w:val="22"/>
          <w:lang w:eastAsia="zh-CN"/>
        </w:rPr>
        <w:t xml:space="preserve"> to support LBE intra-operator frequency reuse one </w:t>
      </w:r>
      <w:r>
        <w:rPr>
          <w:i/>
          <w:sz w:val="22"/>
          <w:szCs w:val="22"/>
          <w:lang w:eastAsia="zh-CN"/>
        </w:rPr>
        <w:t>with LBE</w:t>
      </w:r>
      <w:r w:rsidRPr="00C1650C">
        <w:rPr>
          <w:rFonts w:hint="eastAsia"/>
          <w:i/>
          <w:sz w:val="22"/>
          <w:szCs w:val="22"/>
          <w:lang w:eastAsia="zh-CN"/>
        </w:rPr>
        <w:t>.</w:t>
      </w:r>
    </w:p>
    <w:p w:rsidR="007E72BB" w:rsidRPr="00987D10" w:rsidRDefault="007E72BB" w:rsidP="009B2039">
      <w:pPr>
        <w:rPr>
          <w:b/>
          <w:sz w:val="22"/>
          <w:szCs w:val="22"/>
          <w:lang w:eastAsia="zh-CN"/>
        </w:rPr>
      </w:pPr>
    </w:p>
    <w:p w:rsidR="003B46E2" w:rsidRPr="00DB2F57" w:rsidRDefault="003B46E2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C0214" w:rsidRPr="007912C0" w:rsidRDefault="00194889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8" w:name="_Ref410049002"/>
      <w:bookmarkStart w:id="9" w:name="_Ref410045574"/>
      <w:r>
        <w:rPr>
          <w:rFonts w:hint="eastAsia"/>
          <w:sz w:val="22"/>
          <w:szCs w:val="22"/>
        </w:rPr>
        <w:t>3GPP RAN1#</w:t>
      </w:r>
      <w:r>
        <w:rPr>
          <w:rFonts w:eastAsiaTheme="minorEastAsia" w:hint="eastAsia"/>
          <w:sz w:val="22"/>
          <w:szCs w:val="22"/>
          <w:lang w:eastAsia="zh-CN"/>
        </w:rPr>
        <w:t>80</w:t>
      </w:r>
      <w:r w:rsidRPr="00925D4B">
        <w:rPr>
          <w:rFonts w:hint="eastAsia"/>
          <w:sz w:val="22"/>
          <w:szCs w:val="22"/>
        </w:rPr>
        <w:t xml:space="preserve"> Chairman</w:t>
      </w:r>
      <w:r w:rsidRPr="00925D4B">
        <w:rPr>
          <w:sz w:val="22"/>
          <w:szCs w:val="22"/>
        </w:rPr>
        <w:t>’</w:t>
      </w:r>
      <w:r w:rsidRPr="00925D4B">
        <w:rPr>
          <w:rFonts w:hint="eastAsia"/>
          <w:sz w:val="22"/>
          <w:szCs w:val="22"/>
        </w:rPr>
        <w:t xml:space="preserve">s note, </w:t>
      </w:r>
      <w:r>
        <w:rPr>
          <w:rFonts w:eastAsia="宋体" w:hint="eastAsia"/>
          <w:sz w:val="22"/>
          <w:szCs w:val="22"/>
          <w:lang w:eastAsia="zh-CN"/>
        </w:rPr>
        <w:t>Feb</w:t>
      </w:r>
      <w:r w:rsidRPr="00925D4B">
        <w:rPr>
          <w:rFonts w:hint="eastAsia"/>
          <w:sz w:val="22"/>
          <w:szCs w:val="22"/>
        </w:rPr>
        <w:t>. 201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 w:rsidR="001C0214" w:rsidRPr="00DB2F57">
        <w:rPr>
          <w:rFonts w:eastAsia="宋体"/>
          <w:sz w:val="22"/>
          <w:szCs w:val="22"/>
          <w:lang w:val="en-GB" w:eastAsia="zh-CN"/>
        </w:rPr>
        <w:t>.</w:t>
      </w:r>
      <w:bookmarkEnd w:id="8"/>
    </w:p>
    <w:p w:rsidR="007912C0" w:rsidRPr="007B1FEB" w:rsidRDefault="007912C0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10" w:name="_Ref414442394"/>
      <w:r>
        <w:rPr>
          <w:rFonts w:hint="eastAsia"/>
          <w:sz w:val="22"/>
          <w:szCs w:val="22"/>
          <w:lang w:eastAsia="ja-JP"/>
        </w:rPr>
        <w:t>3</w:t>
      </w:r>
      <w:r>
        <w:rPr>
          <w:rFonts w:hint="eastAsia"/>
          <w:sz w:val="22"/>
          <w:szCs w:val="22"/>
        </w:rPr>
        <w:t>GPP R1-1</w:t>
      </w:r>
      <w:r w:rsidRPr="007912C0">
        <w:rPr>
          <w:rFonts w:hint="eastAsia"/>
          <w:sz w:val="22"/>
          <w:szCs w:val="22"/>
        </w:rPr>
        <w:t>50890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</w:rPr>
        <w:t>“</w:t>
      </w:r>
      <w:r w:rsidRPr="007912C0">
        <w:rPr>
          <w:sz w:val="22"/>
          <w:szCs w:val="22"/>
        </w:rPr>
        <w:t xml:space="preserve">Table templates for DL only LAA coexistence </w:t>
      </w:r>
      <w:proofErr w:type="gramStart"/>
      <w:r w:rsidRPr="007912C0">
        <w:rPr>
          <w:sz w:val="22"/>
          <w:szCs w:val="22"/>
        </w:rPr>
        <w:t>evaluation result</w:t>
      </w:r>
      <w:proofErr w:type="gramEnd"/>
      <w:r>
        <w:rPr>
          <w:sz w:val="22"/>
          <w:szCs w:val="22"/>
        </w:rPr>
        <w:t>”</w:t>
      </w:r>
      <w:r w:rsidR="007B1F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B1FEB" w:rsidRPr="007912C0">
        <w:rPr>
          <w:sz w:val="22"/>
          <w:szCs w:val="22"/>
        </w:rPr>
        <w:t>Ericsson</w:t>
      </w:r>
      <w:r w:rsidR="007B1FEB">
        <w:rPr>
          <w:rFonts w:eastAsiaTheme="minorEastAsia"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</w:rPr>
        <w:t xml:space="preserve"> </w:t>
      </w:r>
      <w:r w:rsidRPr="007912C0">
        <w:rPr>
          <w:rFonts w:hint="eastAsia"/>
          <w:sz w:val="22"/>
          <w:szCs w:val="22"/>
        </w:rPr>
        <w:t>Feb</w:t>
      </w:r>
      <w:r>
        <w:rPr>
          <w:rFonts w:hint="eastAsia"/>
          <w:sz w:val="22"/>
          <w:szCs w:val="22"/>
        </w:rPr>
        <w:t>. 201</w:t>
      </w:r>
      <w:r w:rsidRPr="007912C0">
        <w:rPr>
          <w:rFonts w:hint="eastAsia"/>
          <w:sz w:val="22"/>
          <w:szCs w:val="22"/>
        </w:rPr>
        <w:t>5</w:t>
      </w:r>
      <w:r>
        <w:rPr>
          <w:rFonts w:hint="eastAsia"/>
          <w:sz w:val="22"/>
          <w:szCs w:val="22"/>
        </w:rPr>
        <w:t>.</w:t>
      </w:r>
      <w:bookmarkEnd w:id="10"/>
    </w:p>
    <w:p w:rsidR="007B1FEB" w:rsidRPr="001E3974" w:rsidRDefault="007B1FEB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11" w:name="_Ref414456332"/>
      <w:r>
        <w:rPr>
          <w:rFonts w:eastAsiaTheme="minorEastAsia" w:hint="eastAsia"/>
          <w:sz w:val="22"/>
          <w:szCs w:val="22"/>
          <w:lang w:eastAsia="zh-CN"/>
        </w:rPr>
        <w:t xml:space="preserve">3GPP </w:t>
      </w:r>
      <w:r w:rsidRPr="00517D6E">
        <w:rPr>
          <w:rFonts w:hint="eastAsia"/>
          <w:sz w:val="22"/>
          <w:szCs w:val="22"/>
          <w:lang w:eastAsia="zh-CN"/>
        </w:rPr>
        <w:t xml:space="preserve">R1-150189, </w:t>
      </w:r>
      <w:r w:rsidRPr="00517D6E">
        <w:rPr>
          <w:sz w:val="22"/>
          <w:szCs w:val="22"/>
          <w:lang w:eastAsia="zh-CN"/>
        </w:rPr>
        <w:t>“Coexistence Evaluation Results for DL-only LAA”</w:t>
      </w:r>
      <w:r w:rsidRPr="00517D6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17D6E">
        <w:rPr>
          <w:sz w:val="22"/>
          <w:szCs w:val="22"/>
          <w:lang w:eastAsia="zh-CN"/>
        </w:rPr>
        <w:t>Alcatel-Lucent Shanghai Bell, Alcatel-Lucent</w:t>
      </w:r>
      <w:r w:rsidRPr="00517D6E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Feb. 2015</w:t>
      </w:r>
      <w:bookmarkEnd w:id="11"/>
      <w:r w:rsidR="00EE6DD2">
        <w:rPr>
          <w:rFonts w:eastAsiaTheme="minorEastAsia" w:hint="eastAsia"/>
          <w:sz w:val="22"/>
          <w:szCs w:val="22"/>
          <w:lang w:eastAsia="zh-CN"/>
        </w:rPr>
        <w:t>.</w:t>
      </w:r>
    </w:p>
    <w:p w:rsidR="00EE6DD2" w:rsidRPr="00DB2F57" w:rsidRDefault="00EE6DD2" w:rsidP="00EE6DD2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bookmarkStart w:id="12" w:name="_Ref414458398"/>
      <w:r>
        <w:rPr>
          <w:rFonts w:eastAsiaTheme="minorEastAsia" w:hint="eastAsia"/>
          <w:sz w:val="22"/>
          <w:szCs w:val="22"/>
          <w:lang w:eastAsia="zh-CN"/>
        </w:rPr>
        <w:t xml:space="preserve">3GPP </w:t>
      </w:r>
      <w:r w:rsidRPr="00517D6E">
        <w:rPr>
          <w:rFonts w:hint="eastAsia"/>
          <w:sz w:val="22"/>
          <w:szCs w:val="22"/>
          <w:lang w:eastAsia="zh-CN"/>
        </w:rPr>
        <w:t>R1-15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0</w:t>
      </w:r>
      <w:r>
        <w:rPr>
          <w:rFonts w:eastAsiaTheme="minorEastAsia" w:hint="eastAsia"/>
          <w:sz w:val="22"/>
          <w:szCs w:val="22"/>
          <w:lang w:eastAsia="zh-CN"/>
        </w:rPr>
        <w:t>6</w:t>
      </w:r>
      <w:r w:rsidRPr="00517D6E">
        <w:rPr>
          <w:rFonts w:hint="eastAsia"/>
          <w:sz w:val="22"/>
          <w:szCs w:val="22"/>
          <w:lang w:eastAsia="zh-CN"/>
        </w:rPr>
        <w:t xml:space="preserve">9, </w:t>
      </w:r>
      <w:r w:rsidRPr="00517D6E">
        <w:rPr>
          <w:sz w:val="22"/>
          <w:szCs w:val="22"/>
          <w:lang w:eastAsia="zh-CN"/>
        </w:rPr>
        <w:t>“</w:t>
      </w:r>
      <w:r w:rsidRPr="00EE6DD2">
        <w:rPr>
          <w:sz w:val="22"/>
          <w:szCs w:val="22"/>
          <w:lang w:eastAsia="zh-CN"/>
        </w:rPr>
        <w:t>Evaluation results for LAA and Wi-Fi Coexistence with DL-only LAA</w:t>
      </w:r>
      <w:r w:rsidRPr="00517D6E">
        <w:rPr>
          <w:sz w:val="22"/>
          <w:szCs w:val="22"/>
          <w:lang w:eastAsia="zh-CN"/>
        </w:rPr>
        <w:t>”</w:t>
      </w:r>
      <w:r w:rsidRPr="00517D6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17D6E">
        <w:rPr>
          <w:sz w:val="22"/>
          <w:szCs w:val="22"/>
          <w:lang w:eastAsia="zh-CN"/>
        </w:rPr>
        <w:t>Alcatel-Lucent Shanghai Bell, Alcatel-Lucent</w:t>
      </w:r>
      <w:r w:rsidRPr="00517D6E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Mar. 2015</w:t>
      </w:r>
      <w:bookmarkEnd w:id="12"/>
      <w:r w:rsidR="00857A32">
        <w:rPr>
          <w:rFonts w:eastAsiaTheme="minorEastAsia" w:hint="eastAsia"/>
          <w:sz w:val="22"/>
          <w:szCs w:val="22"/>
          <w:lang w:eastAsia="zh-CN"/>
        </w:rPr>
        <w:t>.</w:t>
      </w:r>
    </w:p>
    <w:p w:rsidR="00EE6DD2" w:rsidRPr="00F41850" w:rsidRDefault="00EE6DD2" w:rsidP="00F41850">
      <w:pPr>
        <w:ind w:left="-90"/>
        <w:jc w:val="both"/>
        <w:rPr>
          <w:rFonts w:eastAsiaTheme="minorEastAsia"/>
          <w:sz w:val="22"/>
          <w:szCs w:val="22"/>
          <w:lang w:eastAsia="zh-CN"/>
        </w:rPr>
      </w:pPr>
    </w:p>
    <w:p w:rsidR="00FA63E4" w:rsidRDefault="00FA63E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:rsidR="00D928F6" w:rsidRDefault="00D928F6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bookmarkEnd w:id="9"/>
    <w:p w:rsidR="009E5A31" w:rsidRPr="00DB2F57" w:rsidRDefault="00D60770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Appendix</w:t>
      </w:r>
      <w:r w:rsidR="00C629EC" w:rsidRPr="00DB2F57">
        <w:rPr>
          <w:rFonts w:eastAsia="Arial Unicode MS" w:cs="Arial"/>
          <w:sz w:val="28"/>
          <w:szCs w:val="28"/>
          <w:lang w:eastAsia="zh-CN"/>
        </w:rPr>
        <w:t xml:space="preserve">: </w:t>
      </w:r>
      <w:r w:rsidR="003E102E" w:rsidRPr="00DB2F57">
        <w:rPr>
          <w:rFonts w:eastAsia="Arial Unicode MS" w:cs="Arial"/>
          <w:sz w:val="28"/>
          <w:szCs w:val="28"/>
          <w:lang w:eastAsia="zh-CN"/>
        </w:rPr>
        <w:t>Simulation Assumptions</w:t>
      </w:r>
    </w:p>
    <w:p w:rsidR="00D60770" w:rsidRPr="009E49A3" w:rsidRDefault="00D60770" w:rsidP="00557D71">
      <w:pPr>
        <w:pStyle w:val="Caption"/>
        <w:keepNext/>
        <w:jc w:val="center"/>
        <w:rPr>
          <w:lang w:eastAsia="zh-CN"/>
        </w:rPr>
      </w:pPr>
      <w:r w:rsidRPr="00FF6C0F">
        <w:t xml:space="preserve">Table </w:t>
      </w:r>
      <w:r w:rsidR="00236E39" w:rsidRPr="00DB2F57">
        <w:fldChar w:fldCharType="begin"/>
      </w:r>
      <w:r w:rsidR="00EE710E" w:rsidRPr="009E49A3">
        <w:instrText xml:space="preserve"> SEQ Table \* ARABIC </w:instrText>
      </w:r>
      <w:r w:rsidR="00236E39" w:rsidRPr="00DB2F57">
        <w:fldChar w:fldCharType="separate"/>
      </w:r>
      <w:r w:rsidR="007D283C">
        <w:rPr>
          <w:noProof/>
        </w:rPr>
        <w:t>9</w:t>
      </w:r>
      <w:r w:rsidR="00236E39" w:rsidRPr="00DB2F57">
        <w:rPr>
          <w:noProof/>
        </w:rPr>
        <w:fldChar w:fldCharType="end"/>
      </w:r>
      <w:r w:rsidRPr="009E49A3">
        <w:rPr>
          <w:lang w:eastAsia="zh-CN"/>
        </w:rPr>
        <w:t xml:space="preserve"> </w:t>
      </w:r>
      <w:r w:rsidRPr="009E49A3">
        <w:t>LTE additional simulation parameter</w:t>
      </w:r>
      <w:r w:rsidR="00D272F4">
        <w:t>s</w:t>
      </w:r>
    </w:p>
    <w:tbl>
      <w:tblPr>
        <w:tblStyle w:val="TableGrid"/>
        <w:tblW w:w="5000" w:type="pct"/>
        <w:jc w:val="center"/>
        <w:tblLook w:val="0420"/>
      </w:tblPr>
      <w:tblGrid>
        <w:gridCol w:w="2713"/>
        <w:gridCol w:w="7196"/>
      </w:tblGrid>
      <w:tr w:rsidR="00D60770" w:rsidRPr="009E49A3" w:rsidTr="00E52AF7">
        <w:trPr>
          <w:jc w:val="center"/>
        </w:trPr>
        <w:tc>
          <w:tcPr>
            <w:tcW w:w="1369" w:type="pct"/>
            <w:shd w:val="clear" w:color="auto" w:fill="D9D9D9"/>
            <w:hideMark/>
          </w:tcPr>
          <w:p w:rsidR="00D60770" w:rsidRPr="00F80F91" w:rsidRDefault="00D60770" w:rsidP="007D283C">
            <w:pPr>
              <w:spacing w:before="0" w:after="0"/>
              <w:jc w:val="center"/>
              <w:rPr>
                <w:b/>
                <w:lang w:eastAsia="ko-KR"/>
              </w:rPr>
            </w:pPr>
            <w:r w:rsidRPr="00F80F91">
              <w:rPr>
                <w:b/>
                <w:lang w:eastAsia="ko-KR"/>
              </w:rPr>
              <w:t>Parameter</w:t>
            </w:r>
          </w:p>
        </w:tc>
        <w:tc>
          <w:tcPr>
            <w:tcW w:w="3631" w:type="pct"/>
            <w:shd w:val="clear" w:color="auto" w:fill="D9D9D9"/>
            <w:hideMark/>
          </w:tcPr>
          <w:p w:rsidR="00D60770" w:rsidRPr="009E49A3" w:rsidRDefault="00D60770" w:rsidP="007D283C">
            <w:pPr>
              <w:spacing w:before="0" w:after="0"/>
              <w:jc w:val="center"/>
              <w:rPr>
                <w:lang w:eastAsia="ko-KR"/>
              </w:rPr>
            </w:pPr>
            <w:r w:rsidRPr="00FF6C0F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bCs/>
              </w:rPr>
              <w:t>Outdoor scenario layout</w:t>
            </w:r>
          </w:p>
        </w:tc>
        <w:tc>
          <w:tcPr>
            <w:tcW w:w="3631" w:type="pct"/>
            <w:hideMark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Based on SCE# 2a + unlicensed band</w:t>
            </w:r>
          </w:p>
          <w:p w:rsidR="00D60770" w:rsidRPr="008115E7" w:rsidRDefault="007D283C" w:rsidP="007D283C">
            <w:pPr>
              <w:spacing w:before="0" w:after="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 w:rsidRPr="00FF6C0F"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</w:t>
            </w:r>
            <w:r>
              <w:rPr>
                <w:bCs/>
              </w:rPr>
              <w:t xml:space="preserve"> 1</w:t>
            </w:r>
            <w:r>
              <w:rPr>
                <w:rFonts w:hint="eastAsia"/>
                <w:bCs/>
                <w:lang w:eastAsia="zh-CN"/>
              </w:rPr>
              <w:t xml:space="preserve">0 </w:t>
            </w:r>
            <w:r>
              <w:rPr>
                <w:bCs/>
              </w:rPr>
              <w:t xml:space="preserve">m for </w:t>
            </w:r>
            <w:r w:rsidRPr="00FF6C0F">
              <w:rPr>
                <w:bCs/>
              </w:rPr>
              <w:t>min.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bCs/>
              </w:rPr>
              <w:t>Indoor scenario layout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Based on SCE#3 + unlicensed band</w:t>
            </w:r>
          </w:p>
          <w:p w:rsidR="007D283C" w:rsidRPr="009E49A3" w:rsidRDefault="007D283C" w:rsidP="007D283C">
            <w:pPr>
              <w:spacing w:before="0" w:after="0"/>
              <w:rPr>
                <w:rFonts w:eastAsia="MS Mincho"/>
                <w:lang w:eastAsia="ja-JP"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 </w:t>
            </w:r>
            <w:r w:rsidRPr="009E49A3">
              <w:rPr>
                <w:bCs/>
              </w:rPr>
              <w:t>3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Pr="009E49A3">
              <w:rPr>
                <w:bCs/>
              </w:rPr>
              <w:t>m minimal distance between small cells of different operators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>Traffic model</w:t>
            </w:r>
          </w:p>
        </w:tc>
        <w:tc>
          <w:tcPr>
            <w:tcW w:w="3631" w:type="pct"/>
          </w:tcPr>
          <w:p w:rsidR="007D283C" w:rsidRPr="00F80F91" w:rsidRDefault="007D283C" w:rsidP="007D283C">
            <w:pPr>
              <w:spacing w:before="0" w:after="0"/>
              <w:rPr>
                <w:bCs/>
              </w:rPr>
            </w:pPr>
            <w:r w:rsidRPr="00F80F91">
              <w:rPr>
                <w:bCs/>
              </w:rPr>
              <w:t>FTP Model 3</w:t>
            </w:r>
          </w:p>
          <w:p w:rsidR="007D283C" w:rsidRPr="000C6104" w:rsidRDefault="007D283C" w:rsidP="007D283C">
            <w:pPr>
              <w:spacing w:before="0" w:after="0"/>
              <w:rPr>
                <w:lang w:eastAsia="zh-CN"/>
              </w:rPr>
            </w:pPr>
            <w:r w:rsidRPr="00FF6C0F">
              <w:rPr>
                <w:rFonts w:eastAsia="MS Mincho"/>
                <w:lang w:eastAsia="ja-JP"/>
              </w:rPr>
              <w:t>file size: 0.5 Mbytes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Network synchronization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pStyle w:val="TAL"/>
              <w:spacing w:before="0"/>
              <w:ind w:left="420" w:hanging="42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E49A3">
              <w:rPr>
                <w:rFonts w:ascii="Times New Roman" w:hAnsi="Times New Roman"/>
                <w:sz w:val="20"/>
              </w:rPr>
              <w:t>For the same operator, the network is ideally synchronized</w:t>
            </w:r>
          </w:p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Small cells of different operators are not synchronized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t>Total BS TX power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</w:rPr>
            </w:pPr>
            <w:r w:rsidRPr="009E49A3">
              <w:rPr>
                <w:bCs/>
              </w:rPr>
              <w:t xml:space="preserve">18 </w:t>
            </w:r>
            <w:proofErr w:type="spellStart"/>
            <w:r w:rsidRPr="009E49A3">
              <w:rPr>
                <w:bCs/>
              </w:rPr>
              <w:t>dBm</w:t>
            </w:r>
            <w:proofErr w:type="spellEnd"/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</w:pPr>
            <w:r w:rsidRPr="009E49A3">
              <w:rPr>
                <w:bCs/>
                <w:lang w:val="en-GB"/>
              </w:rPr>
              <w:t>Antenna configuration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eastAsia="zh-CN"/>
              </w:rPr>
            </w:pPr>
            <w:r>
              <w:rPr>
                <w:bCs/>
                <w:lang w:val="en-GB"/>
              </w:rPr>
              <w:t>2Tx2Rx in DL</w:t>
            </w:r>
            <w:r>
              <w:rPr>
                <w:rFonts w:hint="eastAsia"/>
                <w:bCs/>
                <w:lang w:val="en-GB" w:eastAsia="zh-CN"/>
              </w:rPr>
              <w:t xml:space="preserve">, </w:t>
            </w:r>
            <w:r w:rsidRPr="009E49A3">
              <w:rPr>
                <w:bCs/>
                <w:lang w:val="en-GB"/>
              </w:rPr>
              <w:t>Cross-polarized</w:t>
            </w:r>
            <w:r>
              <w:rPr>
                <w:rFonts w:hint="eastAsia"/>
                <w:bCs/>
                <w:lang w:val="en-GB" w:eastAsia="zh-CN"/>
              </w:rPr>
              <w:t>; adaptive stream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t>CCA-ED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>
              <w:rPr>
                <w:sz w:val="18"/>
              </w:rPr>
              <w:t>-73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</w:rPr>
              <w:t>dBm</w:t>
            </w:r>
            <w:proofErr w:type="spellEnd"/>
            <w:r>
              <w:rPr>
                <w:sz w:val="18"/>
              </w:rPr>
              <w:t>/MHz+23-</w:t>
            </w:r>
            <w:r w:rsidRPr="00C3366D">
              <w:rPr>
                <w:sz w:val="18"/>
              </w:rPr>
              <w:t>PH</w:t>
            </w:r>
            <w:r w:rsidRPr="000C6104">
              <w:rPr>
                <w:sz w:val="18"/>
              </w:rPr>
              <w:t xml:space="preserve"> / (1 MHz)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Link adaptation</w:t>
            </w:r>
          </w:p>
        </w:tc>
        <w:tc>
          <w:tcPr>
            <w:tcW w:w="3631" w:type="pct"/>
          </w:tcPr>
          <w:p w:rsidR="007D283C" w:rsidRPr="009E49A3" w:rsidRDefault="007D283C" w:rsidP="007D283C">
            <w:pPr>
              <w:spacing w:before="0" w:after="0"/>
              <w:rPr>
                <w:bCs/>
                <w:lang w:val="en-GB" w:eastAsia="zh-CN"/>
              </w:rPr>
            </w:pPr>
            <w:r w:rsidRPr="009E49A3">
              <w:t>Realistic</w:t>
            </w:r>
          </w:p>
        </w:tc>
      </w:tr>
      <w:tr w:rsidR="007D283C" w:rsidRPr="009E49A3" w:rsidTr="00E52AF7">
        <w:trPr>
          <w:jc w:val="center"/>
        </w:trPr>
        <w:tc>
          <w:tcPr>
            <w:tcW w:w="1369" w:type="pct"/>
          </w:tcPr>
          <w:p w:rsidR="007D283C" w:rsidRPr="009E49A3" w:rsidRDefault="007D283C" w:rsidP="007D283C">
            <w:pPr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Transmission schemes</w:t>
            </w:r>
          </w:p>
        </w:tc>
        <w:tc>
          <w:tcPr>
            <w:tcW w:w="3631" w:type="pct"/>
          </w:tcPr>
          <w:p w:rsidR="007D283C" w:rsidRPr="008115E7" w:rsidRDefault="007D283C" w:rsidP="007D283C">
            <w:pPr>
              <w:spacing w:before="0" w:after="0"/>
              <w:rPr>
                <w:rFonts w:eastAsiaTheme="minorEastAsia"/>
                <w:lang w:eastAsia="zh-CN"/>
              </w:rPr>
            </w:pPr>
            <w:r w:rsidRPr="009E49A3">
              <w:rPr>
                <w:rFonts w:eastAsia="MS Mincho"/>
                <w:lang w:eastAsia="ja-JP"/>
              </w:rPr>
              <w:t>TM10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900AC5">
              <w:t>QPSK/16QAM/64QAM</w:t>
            </w:r>
            <w:r>
              <w:rPr>
                <w:rFonts w:hint="eastAsia"/>
                <w:lang w:eastAsia="zh-CN"/>
              </w:rPr>
              <w:t xml:space="preserve"> (no 256QAM)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7D283C">
            <w:pPr>
              <w:spacing w:before="0" w:after="0"/>
            </w:pPr>
            <w:r w:rsidRPr="009E49A3">
              <w:rPr>
                <w:rFonts w:eastAsia="MS Mincho"/>
                <w:lang w:eastAsia="ja-JP"/>
              </w:rPr>
              <w:t>Scheduler</w:t>
            </w:r>
          </w:p>
        </w:tc>
        <w:tc>
          <w:tcPr>
            <w:tcW w:w="3631" w:type="pct"/>
            <w:hideMark/>
          </w:tcPr>
          <w:p w:rsidR="00D60770" w:rsidRPr="009E49A3" w:rsidRDefault="00D60770" w:rsidP="007D283C">
            <w:pPr>
              <w:tabs>
                <w:tab w:val="left" w:pos="638"/>
              </w:tabs>
              <w:spacing w:before="0" w:after="0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Proportional fair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lang w:val="en-GB" w:eastAsia="ko-KR"/>
              </w:rPr>
            </w:pPr>
            <w:r w:rsidRPr="009E49A3">
              <w:rPr>
                <w:rFonts w:eastAsia="MS Mincho"/>
                <w:lang w:eastAsia="ja-JP"/>
              </w:rPr>
              <w:t>UE receiver</w:t>
            </w:r>
            <w:r w:rsidRPr="009E49A3">
              <w:rPr>
                <w:lang w:val="en-GB" w:eastAsia="ko-KR"/>
              </w:rPr>
              <w:t xml:space="preserve"> 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lang w:val="en-GB"/>
              </w:rPr>
            </w:pPr>
            <w:r w:rsidRPr="009E49A3">
              <w:rPr>
                <w:rFonts w:eastAsia="MS Mincho"/>
                <w:lang w:eastAsia="ja-JP"/>
              </w:rPr>
              <w:t>MMSE-IRC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Scheduling delay for LAA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4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CQI/RI/PMI Feedback for LA</w:t>
            </w:r>
            <w:r w:rsidR="00CC5189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631" w:type="pct"/>
          </w:tcPr>
          <w:p w:rsidR="00D60770" w:rsidRPr="00F04C13" w:rsidRDefault="00F04C13" w:rsidP="007D283C">
            <w:pPr>
              <w:spacing w:before="0"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ub-band feedback with </w:t>
            </w:r>
            <w:r w:rsidR="00D60770" w:rsidRPr="009E49A3">
              <w:rPr>
                <w:rFonts w:eastAsia="MS Mincho"/>
                <w:lang w:eastAsia="ja-JP"/>
              </w:rPr>
              <w:t>1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feedback period</w:t>
            </w:r>
            <w:r>
              <w:rPr>
                <w:rFonts w:hint="eastAsia"/>
                <w:lang w:eastAsia="zh-CN"/>
              </w:rPr>
              <w:t xml:space="preserve">  and 1ms feedback delay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MAC HARQ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Number of maximum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 xml:space="preserve">: 3; minimal interval of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>: 8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Outer loop </w:t>
            </w:r>
            <w:r w:rsidR="00CC5189">
              <w:rPr>
                <w:rFonts w:eastAsia="MS Mincho"/>
                <w:lang w:eastAsia="ja-JP"/>
              </w:rPr>
              <w:t>link adaptation</w:t>
            </w:r>
          </w:p>
        </w:tc>
        <w:tc>
          <w:tcPr>
            <w:tcW w:w="3631" w:type="pct"/>
          </w:tcPr>
          <w:p w:rsidR="00D60770" w:rsidRPr="009E49A3" w:rsidRDefault="00D60770" w:rsidP="007D283C">
            <w:pPr>
              <w:spacing w:before="0" w:after="0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Enabled</w:t>
            </w:r>
          </w:p>
        </w:tc>
      </w:tr>
    </w:tbl>
    <w:p w:rsidR="00D60770" w:rsidRPr="0037164A" w:rsidRDefault="00D60770" w:rsidP="00F04C13">
      <w:pPr>
        <w:rPr>
          <w:lang w:eastAsia="zh-CN"/>
        </w:rPr>
      </w:pPr>
    </w:p>
    <w:sectPr w:rsidR="00D60770" w:rsidRPr="003716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C2B" w:rsidRDefault="00FC6C2B">
      <w:r>
        <w:separator/>
      </w:r>
    </w:p>
  </w:endnote>
  <w:endnote w:type="continuationSeparator" w:id="0">
    <w:p w:rsidR="00FC6C2B" w:rsidRDefault="00FC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6FB" w:rsidRDefault="00236E3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F16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16FB" w:rsidRDefault="000F16FB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6FB" w:rsidRDefault="00236E39" w:rsidP="00450D3B">
    <w:pPr>
      <w:pStyle w:val="Footer"/>
      <w:ind w:right="360"/>
    </w:pPr>
    <w:r>
      <w:rPr>
        <w:rStyle w:val="PageNumber"/>
      </w:rPr>
      <w:fldChar w:fldCharType="begin"/>
    </w:r>
    <w:r w:rsidR="000F16F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1B44">
      <w:rPr>
        <w:rStyle w:val="PageNumber"/>
      </w:rPr>
      <w:t>2</w:t>
    </w:r>
    <w:r>
      <w:rPr>
        <w:rStyle w:val="PageNumber"/>
      </w:rPr>
      <w:fldChar w:fldCharType="end"/>
    </w:r>
    <w:r w:rsidR="000F16FB">
      <w:rPr>
        <w:rStyle w:val="PageNumber"/>
      </w:rPr>
      <w:t>/</w:t>
    </w:r>
    <w:r>
      <w:rPr>
        <w:rStyle w:val="PageNumber"/>
      </w:rPr>
      <w:fldChar w:fldCharType="begin"/>
    </w:r>
    <w:r w:rsidR="000F16F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1B44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C2B" w:rsidRDefault="00FC6C2B">
      <w:r>
        <w:separator/>
      </w:r>
    </w:p>
  </w:footnote>
  <w:footnote w:type="continuationSeparator" w:id="0">
    <w:p w:rsidR="00FC6C2B" w:rsidRDefault="00FC6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6FB" w:rsidRDefault="000F16FB">
    <w:r>
      <w:t xml:space="preserve">Page </w:t>
    </w:r>
    <w:r w:rsidR="00236E39">
      <w:fldChar w:fldCharType="begin"/>
    </w:r>
    <w:r>
      <w:instrText>PAGE</w:instrText>
    </w:r>
    <w:r w:rsidR="00236E39">
      <w:fldChar w:fldCharType="separate"/>
    </w:r>
    <w:r>
      <w:rPr>
        <w:noProof/>
      </w:rPr>
      <w:t>1</w:t>
    </w:r>
    <w:r w:rsidR="00236E39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6B09BD"/>
    <w:multiLevelType w:val="hybridMultilevel"/>
    <w:tmpl w:val="B24EED08"/>
    <w:lvl w:ilvl="0" w:tplc="EC40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2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61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6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8C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4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E8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8D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C3A1EB6"/>
    <w:multiLevelType w:val="hybridMultilevel"/>
    <w:tmpl w:val="E9C4A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9"/>
  </w:num>
  <w:num w:numId="4">
    <w:abstractNumId w:val="10"/>
  </w:num>
  <w:num w:numId="5">
    <w:abstractNumId w:val="17"/>
  </w:num>
  <w:num w:numId="6">
    <w:abstractNumId w:val="2"/>
  </w:num>
  <w:num w:numId="7">
    <w:abstractNumId w:val="5"/>
  </w:num>
  <w:num w:numId="8">
    <w:abstractNumId w:val="13"/>
  </w:num>
  <w:num w:numId="9">
    <w:abstractNumId w:val="7"/>
  </w:num>
  <w:num w:numId="10">
    <w:abstractNumId w:val="14"/>
  </w:num>
  <w:num w:numId="11">
    <w:abstractNumId w:val="22"/>
  </w:num>
  <w:num w:numId="12">
    <w:abstractNumId w:val="16"/>
  </w:num>
  <w:num w:numId="13">
    <w:abstractNumId w:val="15"/>
  </w:num>
  <w:num w:numId="14">
    <w:abstractNumId w:val="6"/>
  </w:num>
  <w:num w:numId="15">
    <w:abstractNumId w:val="1"/>
  </w:num>
  <w:num w:numId="16">
    <w:abstractNumId w:val="21"/>
  </w:num>
  <w:num w:numId="17">
    <w:abstractNumId w:val="8"/>
  </w:num>
  <w:num w:numId="18">
    <w:abstractNumId w:val="4"/>
  </w:num>
  <w:num w:numId="19">
    <w:abstractNumId w:val="23"/>
  </w:num>
  <w:num w:numId="20">
    <w:abstractNumId w:val="3"/>
  </w:num>
  <w:num w:numId="21">
    <w:abstractNumId w:val="12"/>
  </w:num>
  <w:num w:numId="22">
    <w:abstractNumId w:val="18"/>
  </w:num>
  <w:num w:numId="23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3131"/>
    <w:rsid w:val="000037FB"/>
    <w:rsid w:val="00004961"/>
    <w:rsid w:val="00005405"/>
    <w:rsid w:val="00006066"/>
    <w:rsid w:val="0000618A"/>
    <w:rsid w:val="000066D9"/>
    <w:rsid w:val="000070D4"/>
    <w:rsid w:val="00007730"/>
    <w:rsid w:val="000100B7"/>
    <w:rsid w:val="000114B4"/>
    <w:rsid w:val="00011B0F"/>
    <w:rsid w:val="00011F5D"/>
    <w:rsid w:val="000136A3"/>
    <w:rsid w:val="0001410E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3C7"/>
    <w:rsid w:val="000248E7"/>
    <w:rsid w:val="00024C66"/>
    <w:rsid w:val="000255A1"/>
    <w:rsid w:val="000259FF"/>
    <w:rsid w:val="000266AE"/>
    <w:rsid w:val="00026905"/>
    <w:rsid w:val="0002734A"/>
    <w:rsid w:val="00027F25"/>
    <w:rsid w:val="000300FE"/>
    <w:rsid w:val="00030342"/>
    <w:rsid w:val="00030F08"/>
    <w:rsid w:val="00030F74"/>
    <w:rsid w:val="000311A5"/>
    <w:rsid w:val="00031DC0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25DA"/>
    <w:rsid w:val="00044AFB"/>
    <w:rsid w:val="000451E5"/>
    <w:rsid w:val="000453F6"/>
    <w:rsid w:val="0004592D"/>
    <w:rsid w:val="00045AA8"/>
    <w:rsid w:val="00046332"/>
    <w:rsid w:val="0004681A"/>
    <w:rsid w:val="000469C6"/>
    <w:rsid w:val="00046CD6"/>
    <w:rsid w:val="0004701C"/>
    <w:rsid w:val="0004722A"/>
    <w:rsid w:val="00047475"/>
    <w:rsid w:val="000477BB"/>
    <w:rsid w:val="0005055B"/>
    <w:rsid w:val="00050E72"/>
    <w:rsid w:val="00051135"/>
    <w:rsid w:val="00051711"/>
    <w:rsid w:val="00051BDC"/>
    <w:rsid w:val="00052098"/>
    <w:rsid w:val="0005302F"/>
    <w:rsid w:val="00053A47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67C3F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27B4"/>
    <w:rsid w:val="00083322"/>
    <w:rsid w:val="000840E7"/>
    <w:rsid w:val="00084255"/>
    <w:rsid w:val="00084C78"/>
    <w:rsid w:val="00085C0B"/>
    <w:rsid w:val="00086185"/>
    <w:rsid w:val="00086864"/>
    <w:rsid w:val="000869B7"/>
    <w:rsid w:val="00086B50"/>
    <w:rsid w:val="00087E29"/>
    <w:rsid w:val="00090323"/>
    <w:rsid w:val="000906CA"/>
    <w:rsid w:val="000913D5"/>
    <w:rsid w:val="00091978"/>
    <w:rsid w:val="000931C3"/>
    <w:rsid w:val="00093482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6E9"/>
    <w:rsid w:val="000A2AA6"/>
    <w:rsid w:val="000A33AB"/>
    <w:rsid w:val="000A356B"/>
    <w:rsid w:val="000A3ACB"/>
    <w:rsid w:val="000A4B74"/>
    <w:rsid w:val="000A6788"/>
    <w:rsid w:val="000A6CFE"/>
    <w:rsid w:val="000A7429"/>
    <w:rsid w:val="000B1395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E7B"/>
    <w:rsid w:val="000B546F"/>
    <w:rsid w:val="000B554B"/>
    <w:rsid w:val="000B5E4A"/>
    <w:rsid w:val="000B68FD"/>
    <w:rsid w:val="000B7447"/>
    <w:rsid w:val="000B7D5E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C62"/>
    <w:rsid w:val="000C6104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1F3"/>
    <w:rsid w:val="000D4324"/>
    <w:rsid w:val="000D4DE6"/>
    <w:rsid w:val="000D54C9"/>
    <w:rsid w:val="000D59D6"/>
    <w:rsid w:val="000D6ABA"/>
    <w:rsid w:val="000D6D1B"/>
    <w:rsid w:val="000D6E96"/>
    <w:rsid w:val="000D7783"/>
    <w:rsid w:val="000D7E1B"/>
    <w:rsid w:val="000E011D"/>
    <w:rsid w:val="000E0B4F"/>
    <w:rsid w:val="000E0DBF"/>
    <w:rsid w:val="000E0FEB"/>
    <w:rsid w:val="000E14B9"/>
    <w:rsid w:val="000E1E8E"/>
    <w:rsid w:val="000E2230"/>
    <w:rsid w:val="000E26B6"/>
    <w:rsid w:val="000E2C2B"/>
    <w:rsid w:val="000E39AE"/>
    <w:rsid w:val="000E3C1E"/>
    <w:rsid w:val="000E3D8A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E7D47"/>
    <w:rsid w:val="000F02E7"/>
    <w:rsid w:val="000F16FB"/>
    <w:rsid w:val="000F1CF3"/>
    <w:rsid w:val="000F2AD9"/>
    <w:rsid w:val="000F364D"/>
    <w:rsid w:val="000F4734"/>
    <w:rsid w:val="000F4F44"/>
    <w:rsid w:val="000F6974"/>
    <w:rsid w:val="000F69CD"/>
    <w:rsid w:val="000F7376"/>
    <w:rsid w:val="000F776F"/>
    <w:rsid w:val="000F794D"/>
    <w:rsid w:val="00100DD0"/>
    <w:rsid w:val="00100EDB"/>
    <w:rsid w:val="001012E2"/>
    <w:rsid w:val="00101489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B8F"/>
    <w:rsid w:val="00112CFB"/>
    <w:rsid w:val="001134DA"/>
    <w:rsid w:val="00113865"/>
    <w:rsid w:val="001138FD"/>
    <w:rsid w:val="001140FA"/>
    <w:rsid w:val="001146A3"/>
    <w:rsid w:val="00114B8D"/>
    <w:rsid w:val="00114C33"/>
    <w:rsid w:val="00114EA7"/>
    <w:rsid w:val="00115B96"/>
    <w:rsid w:val="0011655F"/>
    <w:rsid w:val="001174C6"/>
    <w:rsid w:val="00117957"/>
    <w:rsid w:val="0012030B"/>
    <w:rsid w:val="001207F9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502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FCF"/>
    <w:rsid w:val="00151132"/>
    <w:rsid w:val="00151516"/>
    <w:rsid w:val="001515B5"/>
    <w:rsid w:val="00151805"/>
    <w:rsid w:val="00151D5F"/>
    <w:rsid w:val="00151EDC"/>
    <w:rsid w:val="0015205A"/>
    <w:rsid w:val="001529E0"/>
    <w:rsid w:val="00153A6B"/>
    <w:rsid w:val="00153E38"/>
    <w:rsid w:val="001544AB"/>
    <w:rsid w:val="0015452C"/>
    <w:rsid w:val="00154600"/>
    <w:rsid w:val="00154BE2"/>
    <w:rsid w:val="001567A3"/>
    <w:rsid w:val="001572A5"/>
    <w:rsid w:val="00157847"/>
    <w:rsid w:val="00160786"/>
    <w:rsid w:val="00160A2C"/>
    <w:rsid w:val="00160A67"/>
    <w:rsid w:val="00162262"/>
    <w:rsid w:val="00162BD5"/>
    <w:rsid w:val="001630E4"/>
    <w:rsid w:val="001639BC"/>
    <w:rsid w:val="001647FA"/>
    <w:rsid w:val="00164E37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BEB"/>
    <w:rsid w:val="00177EBD"/>
    <w:rsid w:val="0018016C"/>
    <w:rsid w:val="0018101E"/>
    <w:rsid w:val="00181B3A"/>
    <w:rsid w:val="001820B2"/>
    <w:rsid w:val="001828E0"/>
    <w:rsid w:val="00184FB0"/>
    <w:rsid w:val="00185D0B"/>
    <w:rsid w:val="00185E59"/>
    <w:rsid w:val="001861A2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3A94"/>
    <w:rsid w:val="00193B10"/>
    <w:rsid w:val="00193D91"/>
    <w:rsid w:val="0019403F"/>
    <w:rsid w:val="00194642"/>
    <w:rsid w:val="00194889"/>
    <w:rsid w:val="0019564C"/>
    <w:rsid w:val="0019573B"/>
    <w:rsid w:val="0019734F"/>
    <w:rsid w:val="001A0303"/>
    <w:rsid w:val="001A067A"/>
    <w:rsid w:val="001A3BAB"/>
    <w:rsid w:val="001A3FA5"/>
    <w:rsid w:val="001A4334"/>
    <w:rsid w:val="001A4439"/>
    <w:rsid w:val="001A53CA"/>
    <w:rsid w:val="001A59F9"/>
    <w:rsid w:val="001A600A"/>
    <w:rsid w:val="001A64DC"/>
    <w:rsid w:val="001A7326"/>
    <w:rsid w:val="001A7697"/>
    <w:rsid w:val="001A76CF"/>
    <w:rsid w:val="001B00B2"/>
    <w:rsid w:val="001B023D"/>
    <w:rsid w:val="001B0257"/>
    <w:rsid w:val="001B1404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B7D3C"/>
    <w:rsid w:val="001C0085"/>
    <w:rsid w:val="001C0214"/>
    <w:rsid w:val="001C063F"/>
    <w:rsid w:val="001C0CFA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CA0"/>
    <w:rsid w:val="001C7F47"/>
    <w:rsid w:val="001D03A4"/>
    <w:rsid w:val="001D08FC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FA"/>
    <w:rsid w:val="001E33D7"/>
    <w:rsid w:val="001E359D"/>
    <w:rsid w:val="001E3974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CC0"/>
    <w:rsid w:val="001F2E08"/>
    <w:rsid w:val="001F2F77"/>
    <w:rsid w:val="001F3838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529"/>
    <w:rsid w:val="00205635"/>
    <w:rsid w:val="00206246"/>
    <w:rsid w:val="002063A7"/>
    <w:rsid w:val="002063AF"/>
    <w:rsid w:val="0020675E"/>
    <w:rsid w:val="002068C0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72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1793E"/>
    <w:rsid w:val="002202EC"/>
    <w:rsid w:val="0022153E"/>
    <w:rsid w:val="00221B44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3D77"/>
    <w:rsid w:val="00234003"/>
    <w:rsid w:val="002348C5"/>
    <w:rsid w:val="00235781"/>
    <w:rsid w:val="00235F2E"/>
    <w:rsid w:val="00236E39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B51"/>
    <w:rsid w:val="00244DF7"/>
    <w:rsid w:val="00245492"/>
    <w:rsid w:val="00245A57"/>
    <w:rsid w:val="002464D0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2C8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716C"/>
    <w:rsid w:val="00267353"/>
    <w:rsid w:val="002676D3"/>
    <w:rsid w:val="00270087"/>
    <w:rsid w:val="00270FEC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3216"/>
    <w:rsid w:val="002841AB"/>
    <w:rsid w:val="00284B31"/>
    <w:rsid w:val="0028515D"/>
    <w:rsid w:val="00285894"/>
    <w:rsid w:val="00285BF6"/>
    <w:rsid w:val="0028722D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2CAD"/>
    <w:rsid w:val="00293467"/>
    <w:rsid w:val="00293504"/>
    <w:rsid w:val="00294096"/>
    <w:rsid w:val="002944CA"/>
    <w:rsid w:val="0029639B"/>
    <w:rsid w:val="00296FD8"/>
    <w:rsid w:val="002970A3"/>
    <w:rsid w:val="0029743A"/>
    <w:rsid w:val="002A0724"/>
    <w:rsid w:val="002A1DF0"/>
    <w:rsid w:val="002A205B"/>
    <w:rsid w:val="002A2FB8"/>
    <w:rsid w:val="002A3668"/>
    <w:rsid w:val="002A46CA"/>
    <w:rsid w:val="002A53DF"/>
    <w:rsid w:val="002A6AF6"/>
    <w:rsid w:val="002A72C8"/>
    <w:rsid w:val="002A7409"/>
    <w:rsid w:val="002B03CD"/>
    <w:rsid w:val="002B07BF"/>
    <w:rsid w:val="002B0805"/>
    <w:rsid w:val="002B11A0"/>
    <w:rsid w:val="002B2C92"/>
    <w:rsid w:val="002B318B"/>
    <w:rsid w:val="002B3782"/>
    <w:rsid w:val="002B3BD3"/>
    <w:rsid w:val="002B3D90"/>
    <w:rsid w:val="002B4B75"/>
    <w:rsid w:val="002B4C5C"/>
    <w:rsid w:val="002B4DF9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A66"/>
    <w:rsid w:val="002C7B03"/>
    <w:rsid w:val="002C7EA5"/>
    <w:rsid w:val="002D0657"/>
    <w:rsid w:val="002D0F9A"/>
    <w:rsid w:val="002D13B7"/>
    <w:rsid w:val="002D20FC"/>
    <w:rsid w:val="002D26FA"/>
    <w:rsid w:val="002D2B4E"/>
    <w:rsid w:val="002D4517"/>
    <w:rsid w:val="002D4746"/>
    <w:rsid w:val="002D47AE"/>
    <w:rsid w:val="002D4B53"/>
    <w:rsid w:val="002D4E37"/>
    <w:rsid w:val="002D52E0"/>
    <w:rsid w:val="002D57A5"/>
    <w:rsid w:val="002D632A"/>
    <w:rsid w:val="002D68CF"/>
    <w:rsid w:val="002E01CB"/>
    <w:rsid w:val="002E0446"/>
    <w:rsid w:val="002E16BC"/>
    <w:rsid w:val="002E1946"/>
    <w:rsid w:val="002E1A18"/>
    <w:rsid w:val="002E209F"/>
    <w:rsid w:val="002E2455"/>
    <w:rsid w:val="002E2660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6F49"/>
    <w:rsid w:val="002E795A"/>
    <w:rsid w:val="002E7FF5"/>
    <w:rsid w:val="002F0045"/>
    <w:rsid w:val="002F025B"/>
    <w:rsid w:val="002F0B20"/>
    <w:rsid w:val="002F16F4"/>
    <w:rsid w:val="002F17C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861"/>
    <w:rsid w:val="00311941"/>
    <w:rsid w:val="003123EA"/>
    <w:rsid w:val="003125FA"/>
    <w:rsid w:val="00313843"/>
    <w:rsid w:val="00313C4F"/>
    <w:rsid w:val="00315383"/>
    <w:rsid w:val="003157CA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883"/>
    <w:rsid w:val="003308C4"/>
    <w:rsid w:val="00330DE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6A4A"/>
    <w:rsid w:val="003378AB"/>
    <w:rsid w:val="00337FED"/>
    <w:rsid w:val="00341584"/>
    <w:rsid w:val="00341AF6"/>
    <w:rsid w:val="0034305B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4E9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712"/>
    <w:rsid w:val="003578C9"/>
    <w:rsid w:val="00360F13"/>
    <w:rsid w:val="0036185C"/>
    <w:rsid w:val="00361C34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9B9"/>
    <w:rsid w:val="00370EFD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10EA"/>
    <w:rsid w:val="0038116B"/>
    <w:rsid w:val="003811F7"/>
    <w:rsid w:val="003812F2"/>
    <w:rsid w:val="0038187D"/>
    <w:rsid w:val="003821E7"/>
    <w:rsid w:val="00382B96"/>
    <w:rsid w:val="00382D61"/>
    <w:rsid w:val="00383D4B"/>
    <w:rsid w:val="0038478C"/>
    <w:rsid w:val="003848D9"/>
    <w:rsid w:val="00385DBB"/>
    <w:rsid w:val="00385F7F"/>
    <w:rsid w:val="0038662C"/>
    <w:rsid w:val="00386B71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C0A"/>
    <w:rsid w:val="00392C17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A7506"/>
    <w:rsid w:val="003A7EC2"/>
    <w:rsid w:val="003B0330"/>
    <w:rsid w:val="003B0B4D"/>
    <w:rsid w:val="003B1024"/>
    <w:rsid w:val="003B1041"/>
    <w:rsid w:val="003B1E84"/>
    <w:rsid w:val="003B22D6"/>
    <w:rsid w:val="003B2FCF"/>
    <w:rsid w:val="003B316A"/>
    <w:rsid w:val="003B46E2"/>
    <w:rsid w:val="003B47B7"/>
    <w:rsid w:val="003B4FDE"/>
    <w:rsid w:val="003B5051"/>
    <w:rsid w:val="003B5232"/>
    <w:rsid w:val="003B570F"/>
    <w:rsid w:val="003B573E"/>
    <w:rsid w:val="003B5BA9"/>
    <w:rsid w:val="003B5E30"/>
    <w:rsid w:val="003B6FCB"/>
    <w:rsid w:val="003B746B"/>
    <w:rsid w:val="003B77AC"/>
    <w:rsid w:val="003C00D9"/>
    <w:rsid w:val="003C0FB1"/>
    <w:rsid w:val="003C0FC3"/>
    <w:rsid w:val="003C17B2"/>
    <w:rsid w:val="003C1E6F"/>
    <w:rsid w:val="003C228C"/>
    <w:rsid w:val="003C2DC3"/>
    <w:rsid w:val="003C42A7"/>
    <w:rsid w:val="003C4F25"/>
    <w:rsid w:val="003C5113"/>
    <w:rsid w:val="003C5339"/>
    <w:rsid w:val="003C6076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02E"/>
    <w:rsid w:val="003E1155"/>
    <w:rsid w:val="003E14C7"/>
    <w:rsid w:val="003E15BE"/>
    <w:rsid w:val="003E18B1"/>
    <w:rsid w:val="003E1966"/>
    <w:rsid w:val="003E1CF4"/>
    <w:rsid w:val="003E29F9"/>
    <w:rsid w:val="003E2FAF"/>
    <w:rsid w:val="003E3398"/>
    <w:rsid w:val="003E3524"/>
    <w:rsid w:val="003E3B02"/>
    <w:rsid w:val="003E425A"/>
    <w:rsid w:val="003E46DB"/>
    <w:rsid w:val="003E4CDB"/>
    <w:rsid w:val="003E5226"/>
    <w:rsid w:val="003E6592"/>
    <w:rsid w:val="003E6E9F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43D5"/>
    <w:rsid w:val="00405011"/>
    <w:rsid w:val="004055EE"/>
    <w:rsid w:val="00405EFB"/>
    <w:rsid w:val="0040672A"/>
    <w:rsid w:val="0040689B"/>
    <w:rsid w:val="00406F4B"/>
    <w:rsid w:val="00407188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5BB"/>
    <w:rsid w:val="00416A66"/>
    <w:rsid w:val="00416B23"/>
    <w:rsid w:val="00417232"/>
    <w:rsid w:val="00417348"/>
    <w:rsid w:val="004179D9"/>
    <w:rsid w:val="00420CB7"/>
    <w:rsid w:val="00420D4E"/>
    <w:rsid w:val="0042156E"/>
    <w:rsid w:val="00421C6A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843"/>
    <w:rsid w:val="0043270B"/>
    <w:rsid w:val="00432E20"/>
    <w:rsid w:val="00432F8F"/>
    <w:rsid w:val="004330BF"/>
    <w:rsid w:val="004332F2"/>
    <w:rsid w:val="00433375"/>
    <w:rsid w:val="004338CB"/>
    <w:rsid w:val="0043454F"/>
    <w:rsid w:val="0043480E"/>
    <w:rsid w:val="00434AE3"/>
    <w:rsid w:val="004355EB"/>
    <w:rsid w:val="00435602"/>
    <w:rsid w:val="004356FA"/>
    <w:rsid w:val="00435CCF"/>
    <w:rsid w:val="004365C5"/>
    <w:rsid w:val="004371AB"/>
    <w:rsid w:val="0044035D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B0C"/>
    <w:rsid w:val="00453DEF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366D"/>
    <w:rsid w:val="0046434B"/>
    <w:rsid w:val="0046471F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638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2CD"/>
    <w:rsid w:val="00475596"/>
    <w:rsid w:val="00475835"/>
    <w:rsid w:val="00476223"/>
    <w:rsid w:val="00476D8B"/>
    <w:rsid w:val="0047703F"/>
    <w:rsid w:val="004773B7"/>
    <w:rsid w:val="00477459"/>
    <w:rsid w:val="0047765A"/>
    <w:rsid w:val="0047786D"/>
    <w:rsid w:val="00477FF7"/>
    <w:rsid w:val="00480F17"/>
    <w:rsid w:val="004813F5"/>
    <w:rsid w:val="00481607"/>
    <w:rsid w:val="00481B1F"/>
    <w:rsid w:val="00483D11"/>
    <w:rsid w:val="00483D84"/>
    <w:rsid w:val="0048406D"/>
    <w:rsid w:val="00484C46"/>
    <w:rsid w:val="00485C55"/>
    <w:rsid w:val="00485E8A"/>
    <w:rsid w:val="0048729C"/>
    <w:rsid w:val="00487719"/>
    <w:rsid w:val="00487778"/>
    <w:rsid w:val="004877AA"/>
    <w:rsid w:val="00487C42"/>
    <w:rsid w:val="00490478"/>
    <w:rsid w:val="00490649"/>
    <w:rsid w:val="00490861"/>
    <w:rsid w:val="00491EEE"/>
    <w:rsid w:val="004924E5"/>
    <w:rsid w:val="00493063"/>
    <w:rsid w:val="00493140"/>
    <w:rsid w:val="00493A0E"/>
    <w:rsid w:val="00493D08"/>
    <w:rsid w:val="004943E3"/>
    <w:rsid w:val="00495AA2"/>
    <w:rsid w:val="00495CDC"/>
    <w:rsid w:val="0049603F"/>
    <w:rsid w:val="004961DB"/>
    <w:rsid w:val="0049658D"/>
    <w:rsid w:val="00496927"/>
    <w:rsid w:val="00496A97"/>
    <w:rsid w:val="00496A9B"/>
    <w:rsid w:val="00496ED2"/>
    <w:rsid w:val="0049739F"/>
    <w:rsid w:val="00497E75"/>
    <w:rsid w:val="00497FF8"/>
    <w:rsid w:val="004A01B0"/>
    <w:rsid w:val="004A04B1"/>
    <w:rsid w:val="004A15A9"/>
    <w:rsid w:val="004A201F"/>
    <w:rsid w:val="004A3394"/>
    <w:rsid w:val="004A366E"/>
    <w:rsid w:val="004A3CFF"/>
    <w:rsid w:val="004A42B6"/>
    <w:rsid w:val="004A43FF"/>
    <w:rsid w:val="004A4B3D"/>
    <w:rsid w:val="004A4D38"/>
    <w:rsid w:val="004A4E7E"/>
    <w:rsid w:val="004A53E7"/>
    <w:rsid w:val="004A57FC"/>
    <w:rsid w:val="004A5A64"/>
    <w:rsid w:val="004A5E0C"/>
    <w:rsid w:val="004A705C"/>
    <w:rsid w:val="004A75B8"/>
    <w:rsid w:val="004A78FF"/>
    <w:rsid w:val="004A7FB0"/>
    <w:rsid w:val="004B084C"/>
    <w:rsid w:val="004B0FC0"/>
    <w:rsid w:val="004B1313"/>
    <w:rsid w:val="004B1C42"/>
    <w:rsid w:val="004B2491"/>
    <w:rsid w:val="004B2B31"/>
    <w:rsid w:val="004B36E7"/>
    <w:rsid w:val="004B384E"/>
    <w:rsid w:val="004B3C3F"/>
    <w:rsid w:val="004B3E58"/>
    <w:rsid w:val="004B4538"/>
    <w:rsid w:val="004B4639"/>
    <w:rsid w:val="004B49E5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206"/>
    <w:rsid w:val="004C44D3"/>
    <w:rsid w:val="004C4775"/>
    <w:rsid w:val="004C49BD"/>
    <w:rsid w:val="004C4C9E"/>
    <w:rsid w:val="004C507D"/>
    <w:rsid w:val="004C521E"/>
    <w:rsid w:val="004C5ABB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1620"/>
    <w:rsid w:val="004D19C1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254F"/>
    <w:rsid w:val="004E3FD8"/>
    <w:rsid w:val="004E4E34"/>
    <w:rsid w:val="004E53AE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1B53"/>
    <w:rsid w:val="004F2826"/>
    <w:rsid w:val="004F2B42"/>
    <w:rsid w:val="004F2FC3"/>
    <w:rsid w:val="004F359A"/>
    <w:rsid w:val="004F3DD1"/>
    <w:rsid w:val="004F4241"/>
    <w:rsid w:val="004F438E"/>
    <w:rsid w:val="004F54BD"/>
    <w:rsid w:val="004F5C31"/>
    <w:rsid w:val="004F6AFE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CAF"/>
    <w:rsid w:val="00507D8A"/>
    <w:rsid w:val="00510444"/>
    <w:rsid w:val="005117A7"/>
    <w:rsid w:val="00511874"/>
    <w:rsid w:val="00511BE2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21E"/>
    <w:rsid w:val="00517B89"/>
    <w:rsid w:val="00517F87"/>
    <w:rsid w:val="0052001B"/>
    <w:rsid w:val="00520515"/>
    <w:rsid w:val="00520B81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1D3A"/>
    <w:rsid w:val="00532462"/>
    <w:rsid w:val="00532976"/>
    <w:rsid w:val="00533215"/>
    <w:rsid w:val="005349EB"/>
    <w:rsid w:val="00534B47"/>
    <w:rsid w:val="00534D96"/>
    <w:rsid w:val="0053542C"/>
    <w:rsid w:val="005363F9"/>
    <w:rsid w:val="00536C94"/>
    <w:rsid w:val="005375A9"/>
    <w:rsid w:val="005400A2"/>
    <w:rsid w:val="005409F9"/>
    <w:rsid w:val="005417A0"/>
    <w:rsid w:val="00541D42"/>
    <w:rsid w:val="005422E8"/>
    <w:rsid w:val="005426C4"/>
    <w:rsid w:val="00543342"/>
    <w:rsid w:val="00543A66"/>
    <w:rsid w:val="00544A91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55A1"/>
    <w:rsid w:val="0055567B"/>
    <w:rsid w:val="00556461"/>
    <w:rsid w:val="005570E7"/>
    <w:rsid w:val="00557D71"/>
    <w:rsid w:val="00560164"/>
    <w:rsid w:val="00560546"/>
    <w:rsid w:val="00560B58"/>
    <w:rsid w:val="0056175E"/>
    <w:rsid w:val="0056200F"/>
    <w:rsid w:val="00562097"/>
    <w:rsid w:val="0056434D"/>
    <w:rsid w:val="005649A2"/>
    <w:rsid w:val="00566D31"/>
    <w:rsid w:val="0056710F"/>
    <w:rsid w:val="0056719E"/>
    <w:rsid w:val="00567959"/>
    <w:rsid w:val="00567D6E"/>
    <w:rsid w:val="00570C83"/>
    <w:rsid w:val="00571101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781"/>
    <w:rsid w:val="00592A4A"/>
    <w:rsid w:val="005939C6"/>
    <w:rsid w:val="005939E5"/>
    <w:rsid w:val="00594EAD"/>
    <w:rsid w:val="005956E3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44A"/>
    <w:rsid w:val="005A4A64"/>
    <w:rsid w:val="005A50FE"/>
    <w:rsid w:val="005A51EF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322"/>
    <w:rsid w:val="005C181D"/>
    <w:rsid w:val="005C18B0"/>
    <w:rsid w:val="005C1B10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389F"/>
    <w:rsid w:val="005D44DE"/>
    <w:rsid w:val="005D4884"/>
    <w:rsid w:val="005D52A6"/>
    <w:rsid w:val="005D5E46"/>
    <w:rsid w:val="005D613C"/>
    <w:rsid w:val="005D64A5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FD"/>
    <w:rsid w:val="005E383F"/>
    <w:rsid w:val="005E4286"/>
    <w:rsid w:val="005E4914"/>
    <w:rsid w:val="005E4DBF"/>
    <w:rsid w:val="005E5003"/>
    <w:rsid w:val="005E6F93"/>
    <w:rsid w:val="005E7698"/>
    <w:rsid w:val="005E77D7"/>
    <w:rsid w:val="005F0C46"/>
    <w:rsid w:val="005F1FE4"/>
    <w:rsid w:val="005F2641"/>
    <w:rsid w:val="005F374F"/>
    <w:rsid w:val="005F3F7F"/>
    <w:rsid w:val="005F4950"/>
    <w:rsid w:val="005F4AC6"/>
    <w:rsid w:val="005F5463"/>
    <w:rsid w:val="005F55E3"/>
    <w:rsid w:val="005F5990"/>
    <w:rsid w:val="005F5B83"/>
    <w:rsid w:val="005F6365"/>
    <w:rsid w:val="005F660A"/>
    <w:rsid w:val="005F6697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3E1"/>
    <w:rsid w:val="006137EA"/>
    <w:rsid w:val="00613C2F"/>
    <w:rsid w:val="0061440C"/>
    <w:rsid w:val="006144BB"/>
    <w:rsid w:val="00614CB4"/>
    <w:rsid w:val="00614EE6"/>
    <w:rsid w:val="006151F5"/>
    <w:rsid w:val="00615BDB"/>
    <w:rsid w:val="00615C71"/>
    <w:rsid w:val="0061717F"/>
    <w:rsid w:val="006176E8"/>
    <w:rsid w:val="00617D03"/>
    <w:rsid w:val="00617E9E"/>
    <w:rsid w:val="006205BA"/>
    <w:rsid w:val="00620686"/>
    <w:rsid w:val="0062073E"/>
    <w:rsid w:val="006209E8"/>
    <w:rsid w:val="00620B72"/>
    <w:rsid w:val="00621C0B"/>
    <w:rsid w:val="00621CAD"/>
    <w:rsid w:val="00622D1D"/>
    <w:rsid w:val="0062307D"/>
    <w:rsid w:val="0062317C"/>
    <w:rsid w:val="00623A9D"/>
    <w:rsid w:val="00623BE0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1AC2"/>
    <w:rsid w:val="006326BC"/>
    <w:rsid w:val="006327DF"/>
    <w:rsid w:val="00632A0E"/>
    <w:rsid w:val="006333EF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6FA"/>
    <w:rsid w:val="00637CB4"/>
    <w:rsid w:val="00637E00"/>
    <w:rsid w:val="00640222"/>
    <w:rsid w:val="00640C91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7D2D"/>
    <w:rsid w:val="00650814"/>
    <w:rsid w:val="00650854"/>
    <w:rsid w:val="00650A04"/>
    <w:rsid w:val="006510F4"/>
    <w:rsid w:val="0065111B"/>
    <w:rsid w:val="00651AD3"/>
    <w:rsid w:val="00651FA0"/>
    <w:rsid w:val="0065293D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4F2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1D30"/>
    <w:rsid w:val="006727F7"/>
    <w:rsid w:val="006729C2"/>
    <w:rsid w:val="006730FA"/>
    <w:rsid w:val="00673F35"/>
    <w:rsid w:val="00673FBF"/>
    <w:rsid w:val="00674460"/>
    <w:rsid w:val="006744FB"/>
    <w:rsid w:val="00674537"/>
    <w:rsid w:val="00674B71"/>
    <w:rsid w:val="006754A2"/>
    <w:rsid w:val="00675B54"/>
    <w:rsid w:val="00675D0C"/>
    <w:rsid w:val="00676967"/>
    <w:rsid w:val="00677CEF"/>
    <w:rsid w:val="00677E8D"/>
    <w:rsid w:val="0068000F"/>
    <w:rsid w:val="00680A97"/>
    <w:rsid w:val="0068102D"/>
    <w:rsid w:val="00681637"/>
    <w:rsid w:val="0068226B"/>
    <w:rsid w:val="00682ED3"/>
    <w:rsid w:val="00683404"/>
    <w:rsid w:val="0068370B"/>
    <w:rsid w:val="006845F0"/>
    <w:rsid w:val="00684BDE"/>
    <w:rsid w:val="006850C3"/>
    <w:rsid w:val="00685535"/>
    <w:rsid w:val="00685D3B"/>
    <w:rsid w:val="0068604F"/>
    <w:rsid w:val="00687817"/>
    <w:rsid w:val="0069008A"/>
    <w:rsid w:val="00690FD7"/>
    <w:rsid w:val="00692799"/>
    <w:rsid w:val="00692A0D"/>
    <w:rsid w:val="00693077"/>
    <w:rsid w:val="006931BD"/>
    <w:rsid w:val="00693295"/>
    <w:rsid w:val="006936BD"/>
    <w:rsid w:val="00694399"/>
    <w:rsid w:val="0069447C"/>
    <w:rsid w:val="006950B2"/>
    <w:rsid w:val="006954F3"/>
    <w:rsid w:val="00695512"/>
    <w:rsid w:val="006971CC"/>
    <w:rsid w:val="006979CD"/>
    <w:rsid w:val="006A0CDB"/>
    <w:rsid w:val="006A1099"/>
    <w:rsid w:val="006A2347"/>
    <w:rsid w:val="006A24B3"/>
    <w:rsid w:val="006A253B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0EE"/>
    <w:rsid w:val="006B3AD6"/>
    <w:rsid w:val="006B5105"/>
    <w:rsid w:val="006B5922"/>
    <w:rsid w:val="006B6354"/>
    <w:rsid w:val="006B67DE"/>
    <w:rsid w:val="006B6C94"/>
    <w:rsid w:val="006C0015"/>
    <w:rsid w:val="006C0900"/>
    <w:rsid w:val="006C09DD"/>
    <w:rsid w:val="006C0E18"/>
    <w:rsid w:val="006C1430"/>
    <w:rsid w:val="006C18E6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E92"/>
    <w:rsid w:val="006C715B"/>
    <w:rsid w:val="006C75C9"/>
    <w:rsid w:val="006C78FA"/>
    <w:rsid w:val="006D0B4F"/>
    <w:rsid w:val="006D1298"/>
    <w:rsid w:val="006D1F1A"/>
    <w:rsid w:val="006D21FF"/>
    <w:rsid w:val="006D399A"/>
    <w:rsid w:val="006D3EF9"/>
    <w:rsid w:val="006D493C"/>
    <w:rsid w:val="006D5FEE"/>
    <w:rsid w:val="006D5FEF"/>
    <w:rsid w:val="006D64CA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53C"/>
    <w:rsid w:val="006E33F1"/>
    <w:rsid w:val="006E3B45"/>
    <w:rsid w:val="006E4BB1"/>
    <w:rsid w:val="006E512D"/>
    <w:rsid w:val="006E53A6"/>
    <w:rsid w:val="006E5C3A"/>
    <w:rsid w:val="006E6FC9"/>
    <w:rsid w:val="006E7093"/>
    <w:rsid w:val="006E7496"/>
    <w:rsid w:val="006E7969"/>
    <w:rsid w:val="006F0C12"/>
    <w:rsid w:val="006F0EB1"/>
    <w:rsid w:val="006F1636"/>
    <w:rsid w:val="006F16D5"/>
    <w:rsid w:val="006F1EFA"/>
    <w:rsid w:val="006F25D3"/>
    <w:rsid w:val="006F2851"/>
    <w:rsid w:val="006F2CCB"/>
    <w:rsid w:val="006F3035"/>
    <w:rsid w:val="006F314D"/>
    <w:rsid w:val="006F57A2"/>
    <w:rsid w:val="006F59D4"/>
    <w:rsid w:val="006F59F3"/>
    <w:rsid w:val="006F5CDF"/>
    <w:rsid w:val="006F63BC"/>
    <w:rsid w:val="006F7683"/>
    <w:rsid w:val="006F7D52"/>
    <w:rsid w:val="006F7E42"/>
    <w:rsid w:val="0070023A"/>
    <w:rsid w:val="00700D6C"/>
    <w:rsid w:val="007014E9"/>
    <w:rsid w:val="0070193E"/>
    <w:rsid w:val="00701B01"/>
    <w:rsid w:val="00701F6B"/>
    <w:rsid w:val="007033F3"/>
    <w:rsid w:val="007036E5"/>
    <w:rsid w:val="007042F4"/>
    <w:rsid w:val="0070446D"/>
    <w:rsid w:val="007047A6"/>
    <w:rsid w:val="00704C05"/>
    <w:rsid w:val="007050AC"/>
    <w:rsid w:val="00706152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5B3B"/>
    <w:rsid w:val="0071649C"/>
    <w:rsid w:val="007167B9"/>
    <w:rsid w:val="00717267"/>
    <w:rsid w:val="007178EE"/>
    <w:rsid w:val="00717C8F"/>
    <w:rsid w:val="00717CA5"/>
    <w:rsid w:val="00720484"/>
    <w:rsid w:val="0072111D"/>
    <w:rsid w:val="00721472"/>
    <w:rsid w:val="007214AF"/>
    <w:rsid w:val="00721E1D"/>
    <w:rsid w:val="00722752"/>
    <w:rsid w:val="00723A1A"/>
    <w:rsid w:val="00724357"/>
    <w:rsid w:val="00724426"/>
    <w:rsid w:val="00724685"/>
    <w:rsid w:val="00724A3E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3FA0"/>
    <w:rsid w:val="007354B7"/>
    <w:rsid w:val="00735DF3"/>
    <w:rsid w:val="0073642C"/>
    <w:rsid w:val="00736497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926"/>
    <w:rsid w:val="00741DAD"/>
    <w:rsid w:val="007420C9"/>
    <w:rsid w:val="00742292"/>
    <w:rsid w:val="00743109"/>
    <w:rsid w:val="00744055"/>
    <w:rsid w:val="00744F4E"/>
    <w:rsid w:val="00744F88"/>
    <w:rsid w:val="00744FA3"/>
    <w:rsid w:val="0074576E"/>
    <w:rsid w:val="00746B15"/>
    <w:rsid w:val="00747446"/>
    <w:rsid w:val="00747F05"/>
    <w:rsid w:val="007509CE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34E"/>
    <w:rsid w:val="00756C09"/>
    <w:rsid w:val="007570E6"/>
    <w:rsid w:val="00757A61"/>
    <w:rsid w:val="00757D91"/>
    <w:rsid w:val="00760D79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7B7"/>
    <w:rsid w:val="007768F2"/>
    <w:rsid w:val="00776E9E"/>
    <w:rsid w:val="007779DE"/>
    <w:rsid w:val="00777EE9"/>
    <w:rsid w:val="00780329"/>
    <w:rsid w:val="00780732"/>
    <w:rsid w:val="0078146E"/>
    <w:rsid w:val="0078165E"/>
    <w:rsid w:val="00781B9A"/>
    <w:rsid w:val="00781E29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31E"/>
    <w:rsid w:val="00790693"/>
    <w:rsid w:val="007912C0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603E"/>
    <w:rsid w:val="0079740B"/>
    <w:rsid w:val="0079740D"/>
    <w:rsid w:val="0079771A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618D"/>
    <w:rsid w:val="007A744E"/>
    <w:rsid w:val="007A765B"/>
    <w:rsid w:val="007B0253"/>
    <w:rsid w:val="007B0E3D"/>
    <w:rsid w:val="007B1061"/>
    <w:rsid w:val="007B1306"/>
    <w:rsid w:val="007B1B64"/>
    <w:rsid w:val="007B1FEB"/>
    <w:rsid w:val="007B2638"/>
    <w:rsid w:val="007B275F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C09E4"/>
    <w:rsid w:val="007C0C08"/>
    <w:rsid w:val="007C0D95"/>
    <w:rsid w:val="007C0E3C"/>
    <w:rsid w:val="007C0F3A"/>
    <w:rsid w:val="007C1537"/>
    <w:rsid w:val="007C1D4E"/>
    <w:rsid w:val="007C2095"/>
    <w:rsid w:val="007C508D"/>
    <w:rsid w:val="007C52ED"/>
    <w:rsid w:val="007C56E4"/>
    <w:rsid w:val="007C5DB6"/>
    <w:rsid w:val="007C64BC"/>
    <w:rsid w:val="007C6558"/>
    <w:rsid w:val="007C6835"/>
    <w:rsid w:val="007C6849"/>
    <w:rsid w:val="007C7B3D"/>
    <w:rsid w:val="007C7EF3"/>
    <w:rsid w:val="007D0118"/>
    <w:rsid w:val="007D11B6"/>
    <w:rsid w:val="007D1B65"/>
    <w:rsid w:val="007D1B7C"/>
    <w:rsid w:val="007D1D81"/>
    <w:rsid w:val="007D283C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0F1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7E8"/>
    <w:rsid w:val="007E4E4F"/>
    <w:rsid w:val="007E6058"/>
    <w:rsid w:val="007E686B"/>
    <w:rsid w:val="007E6DA8"/>
    <w:rsid w:val="007E6F07"/>
    <w:rsid w:val="007E72BB"/>
    <w:rsid w:val="007F021C"/>
    <w:rsid w:val="007F0487"/>
    <w:rsid w:val="007F05E0"/>
    <w:rsid w:val="007F0AE2"/>
    <w:rsid w:val="007F0DD3"/>
    <w:rsid w:val="007F163D"/>
    <w:rsid w:val="007F2D82"/>
    <w:rsid w:val="007F2DBB"/>
    <w:rsid w:val="007F2ED4"/>
    <w:rsid w:val="007F325C"/>
    <w:rsid w:val="007F33A1"/>
    <w:rsid w:val="007F355A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23"/>
    <w:rsid w:val="00800184"/>
    <w:rsid w:val="00801838"/>
    <w:rsid w:val="00801F21"/>
    <w:rsid w:val="00801F82"/>
    <w:rsid w:val="00802097"/>
    <w:rsid w:val="00802648"/>
    <w:rsid w:val="00802AC5"/>
    <w:rsid w:val="00804015"/>
    <w:rsid w:val="00804401"/>
    <w:rsid w:val="00804550"/>
    <w:rsid w:val="00804867"/>
    <w:rsid w:val="00804B2F"/>
    <w:rsid w:val="008051E4"/>
    <w:rsid w:val="00805EE9"/>
    <w:rsid w:val="00806374"/>
    <w:rsid w:val="008064A1"/>
    <w:rsid w:val="008064F4"/>
    <w:rsid w:val="00806A9F"/>
    <w:rsid w:val="00807316"/>
    <w:rsid w:val="0080749C"/>
    <w:rsid w:val="0080770D"/>
    <w:rsid w:val="00807D28"/>
    <w:rsid w:val="00807D5E"/>
    <w:rsid w:val="0081012C"/>
    <w:rsid w:val="008102B3"/>
    <w:rsid w:val="00810B83"/>
    <w:rsid w:val="00811036"/>
    <w:rsid w:val="008115E7"/>
    <w:rsid w:val="008123D5"/>
    <w:rsid w:val="008127B0"/>
    <w:rsid w:val="00812811"/>
    <w:rsid w:val="008131F7"/>
    <w:rsid w:val="008142C7"/>
    <w:rsid w:val="0081433F"/>
    <w:rsid w:val="00814B5E"/>
    <w:rsid w:val="00814C44"/>
    <w:rsid w:val="00815706"/>
    <w:rsid w:val="00815A88"/>
    <w:rsid w:val="00815EC0"/>
    <w:rsid w:val="00815F35"/>
    <w:rsid w:val="008169A8"/>
    <w:rsid w:val="00817025"/>
    <w:rsid w:val="00817ACB"/>
    <w:rsid w:val="00820759"/>
    <w:rsid w:val="00820E25"/>
    <w:rsid w:val="00821167"/>
    <w:rsid w:val="00821737"/>
    <w:rsid w:val="00821B0B"/>
    <w:rsid w:val="00821D40"/>
    <w:rsid w:val="008237B2"/>
    <w:rsid w:val="00823E82"/>
    <w:rsid w:val="0082479A"/>
    <w:rsid w:val="00827A8A"/>
    <w:rsid w:val="00830827"/>
    <w:rsid w:val="008314F0"/>
    <w:rsid w:val="0083187E"/>
    <w:rsid w:val="008319D3"/>
    <w:rsid w:val="00832C18"/>
    <w:rsid w:val="00833717"/>
    <w:rsid w:val="0083388D"/>
    <w:rsid w:val="00833AC7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6BB8"/>
    <w:rsid w:val="00837D87"/>
    <w:rsid w:val="008403C6"/>
    <w:rsid w:val="00840634"/>
    <w:rsid w:val="00841875"/>
    <w:rsid w:val="00841D09"/>
    <w:rsid w:val="00842061"/>
    <w:rsid w:val="00842207"/>
    <w:rsid w:val="008438F2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5491"/>
    <w:rsid w:val="00855C75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5344"/>
    <w:rsid w:val="0086546D"/>
    <w:rsid w:val="008654EA"/>
    <w:rsid w:val="00865DE1"/>
    <w:rsid w:val="0086711C"/>
    <w:rsid w:val="00867A35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96E"/>
    <w:rsid w:val="00877FA3"/>
    <w:rsid w:val="008810FA"/>
    <w:rsid w:val="008810FD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E8"/>
    <w:rsid w:val="0089006D"/>
    <w:rsid w:val="0089029F"/>
    <w:rsid w:val="008907B2"/>
    <w:rsid w:val="00890C19"/>
    <w:rsid w:val="00890D69"/>
    <w:rsid w:val="00891046"/>
    <w:rsid w:val="0089177D"/>
    <w:rsid w:val="00891DD0"/>
    <w:rsid w:val="00891DF1"/>
    <w:rsid w:val="008922DF"/>
    <w:rsid w:val="0089290E"/>
    <w:rsid w:val="0089365F"/>
    <w:rsid w:val="008936F7"/>
    <w:rsid w:val="00894395"/>
    <w:rsid w:val="008949CC"/>
    <w:rsid w:val="0089549F"/>
    <w:rsid w:val="008958EF"/>
    <w:rsid w:val="008959F1"/>
    <w:rsid w:val="008970B5"/>
    <w:rsid w:val="008971BC"/>
    <w:rsid w:val="008971D9"/>
    <w:rsid w:val="008A0473"/>
    <w:rsid w:val="008A07B0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7106"/>
    <w:rsid w:val="008C02DD"/>
    <w:rsid w:val="008C040C"/>
    <w:rsid w:val="008C0743"/>
    <w:rsid w:val="008C084B"/>
    <w:rsid w:val="008C089B"/>
    <w:rsid w:val="008C0DB5"/>
    <w:rsid w:val="008C17CD"/>
    <w:rsid w:val="008C198C"/>
    <w:rsid w:val="008C21A0"/>
    <w:rsid w:val="008C2453"/>
    <w:rsid w:val="008C2920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5F8"/>
    <w:rsid w:val="008E0E8C"/>
    <w:rsid w:val="008E14AC"/>
    <w:rsid w:val="008E16C5"/>
    <w:rsid w:val="008E1F6C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228"/>
    <w:rsid w:val="008E6D2D"/>
    <w:rsid w:val="008E759E"/>
    <w:rsid w:val="008E76B2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686C"/>
    <w:rsid w:val="008F68F9"/>
    <w:rsid w:val="008F7AEE"/>
    <w:rsid w:val="009005E0"/>
    <w:rsid w:val="00901845"/>
    <w:rsid w:val="00901AAA"/>
    <w:rsid w:val="00903281"/>
    <w:rsid w:val="009045C7"/>
    <w:rsid w:val="009046D9"/>
    <w:rsid w:val="0090584E"/>
    <w:rsid w:val="00905C40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CCF"/>
    <w:rsid w:val="00920353"/>
    <w:rsid w:val="00920BC8"/>
    <w:rsid w:val="009218D2"/>
    <w:rsid w:val="00921F94"/>
    <w:rsid w:val="00922076"/>
    <w:rsid w:val="0092237B"/>
    <w:rsid w:val="00922A93"/>
    <w:rsid w:val="00922BFD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5DE"/>
    <w:rsid w:val="009327B5"/>
    <w:rsid w:val="00932F52"/>
    <w:rsid w:val="00933D87"/>
    <w:rsid w:val="00933DE4"/>
    <w:rsid w:val="00935B9E"/>
    <w:rsid w:val="00935D9F"/>
    <w:rsid w:val="009365EB"/>
    <w:rsid w:val="00936816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1EB9"/>
    <w:rsid w:val="00952CEA"/>
    <w:rsid w:val="009536DA"/>
    <w:rsid w:val="009537A7"/>
    <w:rsid w:val="009548C3"/>
    <w:rsid w:val="00954A4A"/>
    <w:rsid w:val="0095506D"/>
    <w:rsid w:val="0095535D"/>
    <w:rsid w:val="009555E2"/>
    <w:rsid w:val="00955A31"/>
    <w:rsid w:val="009560C7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7FB"/>
    <w:rsid w:val="00966C9A"/>
    <w:rsid w:val="00967B12"/>
    <w:rsid w:val="00970F7A"/>
    <w:rsid w:val="0097132B"/>
    <w:rsid w:val="0097189F"/>
    <w:rsid w:val="00971B77"/>
    <w:rsid w:val="00971EC5"/>
    <w:rsid w:val="00971FCC"/>
    <w:rsid w:val="00971FE2"/>
    <w:rsid w:val="009728FB"/>
    <w:rsid w:val="0097298A"/>
    <w:rsid w:val="00974182"/>
    <w:rsid w:val="00974C82"/>
    <w:rsid w:val="00975236"/>
    <w:rsid w:val="0097579F"/>
    <w:rsid w:val="00975CBD"/>
    <w:rsid w:val="00975E80"/>
    <w:rsid w:val="009769BA"/>
    <w:rsid w:val="00976C1C"/>
    <w:rsid w:val="009773CE"/>
    <w:rsid w:val="0097780F"/>
    <w:rsid w:val="009778AB"/>
    <w:rsid w:val="00980160"/>
    <w:rsid w:val="00981CB6"/>
    <w:rsid w:val="00982AB4"/>
    <w:rsid w:val="00982DC5"/>
    <w:rsid w:val="00983061"/>
    <w:rsid w:val="0098312F"/>
    <w:rsid w:val="00983223"/>
    <w:rsid w:val="00984206"/>
    <w:rsid w:val="00984A68"/>
    <w:rsid w:val="0098511E"/>
    <w:rsid w:val="0098541D"/>
    <w:rsid w:val="009856FF"/>
    <w:rsid w:val="00985C9A"/>
    <w:rsid w:val="009866CE"/>
    <w:rsid w:val="009879B5"/>
    <w:rsid w:val="00987D10"/>
    <w:rsid w:val="00990C1F"/>
    <w:rsid w:val="00990CFE"/>
    <w:rsid w:val="00991380"/>
    <w:rsid w:val="00991496"/>
    <w:rsid w:val="00991961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2FE"/>
    <w:rsid w:val="009A2743"/>
    <w:rsid w:val="009A2968"/>
    <w:rsid w:val="009A39D9"/>
    <w:rsid w:val="009A3DBF"/>
    <w:rsid w:val="009A43FF"/>
    <w:rsid w:val="009A4EED"/>
    <w:rsid w:val="009A637B"/>
    <w:rsid w:val="009A67CD"/>
    <w:rsid w:val="009A7E1C"/>
    <w:rsid w:val="009B003C"/>
    <w:rsid w:val="009B0DFC"/>
    <w:rsid w:val="009B0ED8"/>
    <w:rsid w:val="009B2039"/>
    <w:rsid w:val="009B2465"/>
    <w:rsid w:val="009B271D"/>
    <w:rsid w:val="009B3745"/>
    <w:rsid w:val="009B46E0"/>
    <w:rsid w:val="009B4CFF"/>
    <w:rsid w:val="009B52CD"/>
    <w:rsid w:val="009B5715"/>
    <w:rsid w:val="009B65E5"/>
    <w:rsid w:val="009B6970"/>
    <w:rsid w:val="009B7B61"/>
    <w:rsid w:val="009C00EF"/>
    <w:rsid w:val="009C037A"/>
    <w:rsid w:val="009C064F"/>
    <w:rsid w:val="009C1E30"/>
    <w:rsid w:val="009C245B"/>
    <w:rsid w:val="009C281C"/>
    <w:rsid w:val="009C3440"/>
    <w:rsid w:val="009C405B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D131C"/>
    <w:rsid w:val="009D1AF6"/>
    <w:rsid w:val="009D22EA"/>
    <w:rsid w:val="009D2A1A"/>
    <w:rsid w:val="009D341F"/>
    <w:rsid w:val="009D34F6"/>
    <w:rsid w:val="009D3879"/>
    <w:rsid w:val="009D3C57"/>
    <w:rsid w:val="009D4303"/>
    <w:rsid w:val="009D4A8E"/>
    <w:rsid w:val="009D4B0F"/>
    <w:rsid w:val="009D5637"/>
    <w:rsid w:val="009D5D05"/>
    <w:rsid w:val="009D5F4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3CC3"/>
    <w:rsid w:val="009F3CED"/>
    <w:rsid w:val="009F3F25"/>
    <w:rsid w:val="009F4375"/>
    <w:rsid w:val="009F4769"/>
    <w:rsid w:val="009F4F05"/>
    <w:rsid w:val="009F5218"/>
    <w:rsid w:val="009F5315"/>
    <w:rsid w:val="009F5F5F"/>
    <w:rsid w:val="009F6688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232"/>
    <w:rsid w:val="00A2552F"/>
    <w:rsid w:val="00A2627F"/>
    <w:rsid w:val="00A26883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44CE"/>
    <w:rsid w:val="00A34AB8"/>
    <w:rsid w:val="00A3673E"/>
    <w:rsid w:val="00A36E74"/>
    <w:rsid w:val="00A40524"/>
    <w:rsid w:val="00A416B0"/>
    <w:rsid w:val="00A41B7F"/>
    <w:rsid w:val="00A41F89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FAD"/>
    <w:rsid w:val="00A47882"/>
    <w:rsid w:val="00A47A86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5FDA"/>
    <w:rsid w:val="00A5637C"/>
    <w:rsid w:val="00A564A4"/>
    <w:rsid w:val="00A565A9"/>
    <w:rsid w:val="00A56BEC"/>
    <w:rsid w:val="00A56C2C"/>
    <w:rsid w:val="00A6099F"/>
    <w:rsid w:val="00A60ED7"/>
    <w:rsid w:val="00A61828"/>
    <w:rsid w:val="00A6190D"/>
    <w:rsid w:val="00A61E26"/>
    <w:rsid w:val="00A61E4A"/>
    <w:rsid w:val="00A62042"/>
    <w:rsid w:val="00A62B97"/>
    <w:rsid w:val="00A630C0"/>
    <w:rsid w:val="00A63872"/>
    <w:rsid w:val="00A63A37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566"/>
    <w:rsid w:val="00A71E99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0514"/>
    <w:rsid w:val="00A80B0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23D"/>
    <w:rsid w:val="00A8534D"/>
    <w:rsid w:val="00A86B47"/>
    <w:rsid w:val="00A86FD0"/>
    <w:rsid w:val="00A87278"/>
    <w:rsid w:val="00A87AE9"/>
    <w:rsid w:val="00A905F1"/>
    <w:rsid w:val="00A90730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41DF"/>
    <w:rsid w:val="00AA4C15"/>
    <w:rsid w:val="00AA524E"/>
    <w:rsid w:val="00AA630A"/>
    <w:rsid w:val="00AA67F0"/>
    <w:rsid w:val="00AA69EF"/>
    <w:rsid w:val="00AA6F9A"/>
    <w:rsid w:val="00AA7159"/>
    <w:rsid w:val="00AA78A3"/>
    <w:rsid w:val="00AB0142"/>
    <w:rsid w:val="00AB02C8"/>
    <w:rsid w:val="00AB0626"/>
    <w:rsid w:val="00AB102D"/>
    <w:rsid w:val="00AB1A33"/>
    <w:rsid w:val="00AB2185"/>
    <w:rsid w:val="00AB2224"/>
    <w:rsid w:val="00AB2300"/>
    <w:rsid w:val="00AB2857"/>
    <w:rsid w:val="00AB2AB9"/>
    <w:rsid w:val="00AB2ED1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0167"/>
    <w:rsid w:val="00AC2671"/>
    <w:rsid w:val="00AC2D25"/>
    <w:rsid w:val="00AC2E78"/>
    <w:rsid w:val="00AC33F9"/>
    <w:rsid w:val="00AC3431"/>
    <w:rsid w:val="00AC3727"/>
    <w:rsid w:val="00AC4379"/>
    <w:rsid w:val="00AC48C4"/>
    <w:rsid w:val="00AC4D53"/>
    <w:rsid w:val="00AC4E7D"/>
    <w:rsid w:val="00AC55BD"/>
    <w:rsid w:val="00AC55D6"/>
    <w:rsid w:val="00AC5A41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33E"/>
    <w:rsid w:val="00AD46E8"/>
    <w:rsid w:val="00AD4C89"/>
    <w:rsid w:val="00AD5B99"/>
    <w:rsid w:val="00AD732B"/>
    <w:rsid w:val="00AD745D"/>
    <w:rsid w:val="00AD7927"/>
    <w:rsid w:val="00AD7B5F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1EFC"/>
    <w:rsid w:val="00AF2480"/>
    <w:rsid w:val="00AF2DE9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CC2"/>
    <w:rsid w:val="00B01F0D"/>
    <w:rsid w:val="00B02A4C"/>
    <w:rsid w:val="00B02FE1"/>
    <w:rsid w:val="00B0312E"/>
    <w:rsid w:val="00B03162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7988"/>
    <w:rsid w:val="00B11AC8"/>
    <w:rsid w:val="00B13605"/>
    <w:rsid w:val="00B13818"/>
    <w:rsid w:val="00B13FAF"/>
    <w:rsid w:val="00B143B1"/>
    <w:rsid w:val="00B14A78"/>
    <w:rsid w:val="00B14E6C"/>
    <w:rsid w:val="00B151C6"/>
    <w:rsid w:val="00B15B3D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3"/>
    <w:rsid w:val="00B23216"/>
    <w:rsid w:val="00B2347D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55B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5ED5"/>
    <w:rsid w:val="00B364F3"/>
    <w:rsid w:val="00B36993"/>
    <w:rsid w:val="00B373E7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4CD5"/>
    <w:rsid w:val="00B553CF"/>
    <w:rsid w:val="00B558AB"/>
    <w:rsid w:val="00B55957"/>
    <w:rsid w:val="00B55C82"/>
    <w:rsid w:val="00B560F8"/>
    <w:rsid w:val="00B5651D"/>
    <w:rsid w:val="00B566E0"/>
    <w:rsid w:val="00B5685D"/>
    <w:rsid w:val="00B57861"/>
    <w:rsid w:val="00B60E6E"/>
    <w:rsid w:val="00B60F0E"/>
    <w:rsid w:val="00B6206A"/>
    <w:rsid w:val="00B62823"/>
    <w:rsid w:val="00B63A2F"/>
    <w:rsid w:val="00B63CF7"/>
    <w:rsid w:val="00B64484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835"/>
    <w:rsid w:val="00B70EDB"/>
    <w:rsid w:val="00B716CD"/>
    <w:rsid w:val="00B71A5D"/>
    <w:rsid w:val="00B737C7"/>
    <w:rsid w:val="00B73D69"/>
    <w:rsid w:val="00B74876"/>
    <w:rsid w:val="00B74A0C"/>
    <w:rsid w:val="00B74A0D"/>
    <w:rsid w:val="00B75667"/>
    <w:rsid w:val="00B75780"/>
    <w:rsid w:val="00B766A9"/>
    <w:rsid w:val="00B77360"/>
    <w:rsid w:val="00B77381"/>
    <w:rsid w:val="00B7775F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4336"/>
    <w:rsid w:val="00B8620A"/>
    <w:rsid w:val="00B86785"/>
    <w:rsid w:val="00B86FC3"/>
    <w:rsid w:val="00B870A4"/>
    <w:rsid w:val="00B87A22"/>
    <w:rsid w:val="00B91131"/>
    <w:rsid w:val="00B93412"/>
    <w:rsid w:val="00B93C36"/>
    <w:rsid w:val="00B93DEE"/>
    <w:rsid w:val="00B94054"/>
    <w:rsid w:val="00B94157"/>
    <w:rsid w:val="00B94215"/>
    <w:rsid w:val="00B9422E"/>
    <w:rsid w:val="00B94253"/>
    <w:rsid w:val="00B94AC1"/>
    <w:rsid w:val="00B950E8"/>
    <w:rsid w:val="00B9513F"/>
    <w:rsid w:val="00B954FC"/>
    <w:rsid w:val="00B959B1"/>
    <w:rsid w:val="00B95FBA"/>
    <w:rsid w:val="00B961D5"/>
    <w:rsid w:val="00B96482"/>
    <w:rsid w:val="00B96CF0"/>
    <w:rsid w:val="00B972EA"/>
    <w:rsid w:val="00B977E6"/>
    <w:rsid w:val="00B97D7F"/>
    <w:rsid w:val="00BA0841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A4C"/>
    <w:rsid w:val="00BA3B3B"/>
    <w:rsid w:val="00BA40BE"/>
    <w:rsid w:val="00BA44AB"/>
    <w:rsid w:val="00BA48E0"/>
    <w:rsid w:val="00BA4E7C"/>
    <w:rsid w:val="00BA5EFB"/>
    <w:rsid w:val="00BA617B"/>
    <w:rsid w:val="00BA659A"/>
    <w:rsid w:val="00BA65D8"/>
    <w:rsid w:val="00BA68C1"/>
    <w:rsid w:val="00BA72DE"/>
    <w:rsid w:val="00BA7EB0"/>
    <w:rsid w:val="00BB022B"/>
    <w:rsid w:val="00BB0528"/>
    <w:rsid w:val="00BB1D67"/>
    <w:rsid w:val="00BB214E"/>
    <w:rsid w:val="00BB23BD"/>
    <w:rsid w:val="00BB39CD"/>
    <w:rsid w:val="00BB3E8E"/>
    <w:rsid w:val="00BB3F4C"/>
    <w:rsid w:val="00BB473E"/>
    <w:rsid w:val="00BB5260"/>
    <w:rsid w:val="00BB5C69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6AB"/>
    <w:rsid w:val="00BC2840"/>
    <w:rsid w:val="00BC38B8"/>
    <w:rsid w:val="00BC3954"/>
    <w:rsid w:val="00BC3A85"/>
    <w:rsid w:val="00BC46D9"/>
    <w:rsid w:val="00BC4AE3"/>
    <w:rsid w:val="00BC62E1"/>
    <w:rsid w:val="00BC6D73"/>
    <w:rsid w:val="00BC73E8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2D65"/>
    <w:rsid w:val="00BD386B"/>
    <w:rsid w:val="00BD3C69"/>
    <w:rsid w:val="00BD3D7A"/>
    <w:rsid w:val="00BD489F"/>
    <w:rsid w:val="00BD4F42"/>
    <w:rsid w:val="00BD529D"/>
    <w:rsid w:val="00BD52CD"/>
    <w:rsid w:val="00BD567C"/>
    <w:rsid w:val="00BD5A65"/>
    <w:rsid w:val="00BD689C"/>
    <w:rsid w:val="00BD6E52"/>
    <w:rsid w:val="00BD7B00"/>
    <w:rsid w:val="00BD7F9E"/>
    <w:rsid w:val="00BE0808"/>
    <w:rsid w:val="00BE0CBA"/>
    <w:rsid w:val="00BE0D74"/>
    <w:rsid w:val="00BE1378"/>
    <w:rsid w:val="00BE1A06"/>
    <w:rsid w:val="00BE20F7"/>
    <w:rsid w:val="00BE2BB7"/>
    <w:rsid w:val="00BE4C9B"/>
    <w:rsid w:val="00BE65B3"/>
    <w:rsid w:val="00BE69FE"/>
    <w:rsid w:val="00BE742D"/>
    <w:rsid w:val="00BF0002"/>
    <w:rsid w:val="00BF099A"/>
    <w:rsid w:val="00BF10D2"/>
    <w:rsid w:val="00BF120B"/>
    <w:rsid w:val="00BF19D1"/>
    <w:rsid w:val="00BF22EE"/>
    <w:rsid w:val="00BF2AEE"/>
    <w:rsid w:val="00BF2AF0"/>
    <w:rsid w:val="00BF31CB"/>
    <w:rsid w:val="00BF48B5"/>
    <w:rsid w:val="00BF4B69"/>
    <w:rsid w:val="00BF50C7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7FA"/>
    <w:rsid w:val="00C13C8A"/>
    <w:rsid w:val="00C146C4"/>
    <w:rsid w:val="00C15135"/>
    <w:rsid w:val="00C1650C"/>
    <w:rsid w:val="00C1692A"/>
    <w:rsid w:val="00C17D89"/>
    <w:rsid w:val="00C20049"/>
    <w:rsid w:val="00C2068D"/>
    <w:rsid w:val="00C206C4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5BD8"/>
    <w:rsid w:val="00C273AF"/>
    <w:rsid w:val="00C27E62"/>
    <w:rsid w:val="00C27EF1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0CA"/>
    <w:rsid w:val="00C34255"/>
    <w:rsid w:val="00C34751"/>
    <w:rsid w:val="00C34C05"/>
    <w:rsid w:val="00C3566B"/>
    <w:rsid w:val="00C35B23"/>
    <w:rsid w:val="00C36064"/>
    <w:rsid w:val="00C36BFA"/>
    <w:rsid w:val="00C37050"/>
    <w:rsid w:val="00C4018E"/>
    <w:rsid w:val="00C4081F"/>
    <w:rsid w:val="00C40FA9"/>
    <w:rsid w:val="00C41D2B"/>
    <w:rsid w:val="00C424BC"/>
    <w:rsid w:val="00C43431"/>
    <w:rsid w:val="00C441D1"/>
    <w:rsid w:val="00C44383"/>
    <w:rsid w:val="00C444D9"/>
    <w:rsid w:val="00C44500"/>
    <w:rsid w:val="00C447FB"/>
    <w:rsid w:val="00C45C71"/>
    <w:rsid w:val="00C460CA"/>
    <w:rsid w:val="00C460E5"/>
    <w:rsid w:val="00C4689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C6"/>
    <w:rsid w:val="00C60EC1"/>
    <w:rsid w:val="00C60F9C"/>
    <w:rsid w:val="00C620E3"/>
    <w:rsid w:val="00C62997"/>
    <w:rsid w:val="00C629EC"/>
    <w:rsid w:val="00C62B6B"/>
    <w:rsid w:val="00C63037"/>
    <w:rsid w:val="00C633AB"/>
    <w:rsid w:val="00C63D16"/>
    <w:rsid w:val="00C644D7"/>
    <w:rsid w:val="00C64849"/>
    <w:rsid w:val="00C6498D"/>
    <w:rsid w:val="00C64CE0"/>
    <w:rsid w:val="00C65F58"/>
    <w:rsid w:val="00C66571"/>
    <w:rsid w:val="00C667F6"/>
    <w:rsid w:val="00C66C4B"/>
    <w:rsid w:val="00C67420"/>
    <w:rsid w:val="00C679BA"/>
    <w:rsid w:val="00C67BE6"/>
    <w:rsid w:val="00C71CB1"/>
    <w:rsid w:val="00C72FDD"/>
    <w:rsid w:val="00C73242"/>
    <w:rsid w:val="00C7357D"/>
    <w:rsid w:val="00C73D1F"/>
    <w:rsid w:val="00C741B5"/>
    <w:rsid w:val="00C74270"/>
    <w:rsid w:val="00C74FB7"/>
    <w:rsid w:val="00C75004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B94"/>
    <w:rsid w:val="00C92D55"/>
    <w:rsid w:val="00C93297"/>
    <w:rsid w:val="00C93DE2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65B"/>
    <w:rsid w:val="00CA077D"/>
    <w:rsid w:val="00CA09AA"/>
    <w:rsid w:val="00CA0BA6"/>
    <w:rsid w:val="00CA0E07"/>
    <w:rsid w:val="00CA1DDE"/>
    <w:rsid w:val="00CA237B"/>
    <w:rsid w:val="00CA2919"/>
    <w:rsid w:val="00CA2C56"/>
    <w:rsid w:val="00CA3315"/>
    <w:rsid w:val="00CA5DA1"/>
    <w:rsid w:val="00CA60CC"/>
    <w:rsid w:val="00CA7692"/>
    <w:rsid w:val="00CB047F"/>
    <w:rsid w:val="00CB107C"/>
    <w:rsid w:val="00CB10AB"/>
    <w:rsid w:val="00CB11BD"/>
    <w:rsid w:val="00CB123B"/>
    <w:rsid w:val="00CB1DCA"/>
    <w:rsid w:val="00CB1EB9"/>
    <w:rsid w:val="00CB225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85E"/>
    <w:rsid w:val="00CB7A9A"/>
    <w:rsid w:val="00CB7B6B"/>
    <w:rsid w:val="00CC1E3E"/>
    <w:rsid w:val="00CC1E40"/>
    <w:rsid w:val="00CC270C"/>
    <w:rsid w:val="00CC27F5"/>
    <w:rsid w:val="00CC2965"/>
    <w:rsid w:val="00CC299C"/>
    <w:rsid w:val="00CC3929"/>
    <w:rsid w:val="00CC4072"/>
    <w:rsid w:val="00CC5048"/>
    <w:rsid w:val="00CC5189"/>
    <w:rsid w:val="00CC5D54"/>
    <w:rsid w:val="00CC606C"/>
    <w:rsid w:val="00CC6B47"/>
    <w:rsid w:val="00CD084C"/>
    <w:rsid w:val="00CD0974"/>
    <w:rsid w:val="00CD11D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6A"/>
    <w:rsid w:val="00CD6CDA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CAA"/>
    <w:rsid w:val="00CE3257"/>
    <w:rsid w:val="00CE3684"/>
    <w:rsid w:val="00CE3E19"/>
    <w:rsid w:val="00CE421E"/>
    <w:rsid w:val="00CE6731"/>
    <w:rsid w:val="00CE6AD5"/>
    <w:rsid w:val="00CE74B6"/>
    <w:rsid w:val="00CE75DE"/>
    <w:rsid w:val="00CE76BD"/>
    <w:rsid w:val="00CF02AC"/>
    <w:rsid w:val="00CF06DC"/>
    <w:rsid w:val="00CF06E6"/>
    <w:rsid w:val="00CF0CD7"/>
    <w:rsid w:val="00CF1EF9"/>
    <w:rsid w:val="00CF2304"/>
    <w:rsid w:val="00CF2639"/>
    <w:rsid w:val="00CF2ED9"/>
    <w:rsid w:val="00CF3429"/>
    <w:rsid w:val="00CF399F"/>
    <w:rsid w:val="00CF3F01"/>
    <w:rsid w:val="00CF441E"/>
    <w:rsid w:val="00CF559F"/>
    <w:rsid w:val="00CF5C67"/>
    <w:rsid w:val="00CF6AF3"/>
    <w:rsid w:val="00D00A70"/>
    <w:rsid w:val="00D014A9"/>
    <w:rsid w:val="00D017EE"/>
    <w:rsid w:val="00D02000"/>
    <w:rsid w:val="00D02369"/>
    <w:rsid w:val="00D02996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24C7"/>
    <w:rsid w:val="00D1338C"/>
    <w:rsid w:val="00D13810"/>
    <w:rsid w:val="00D13880"/>
    <w:rsid w:val="00D14204"/>
    <w:rsid w:val="00D1624D"/>
    <w:rsid w:val="00D16A3F"/>
    <w:rsid w:val="00D20E2C"/>
    <w:rsid w:val="00D20EB0"/>
    <w:rsid w:val="00D217CE"/>
    <w:rsid w:val="00D223C0"/>
    <w:rsid w:val="00D22705"/>
    <w:rsid w:val="00D22EE4"/>
    <w:rsid w:val="00D231AF"/>
    <w:rsid w:val="00D23556"/>
    <w:rsid w:val="00D24DBB"/>
    <w:rsid w:val="00D25B79"/>
    <w:rsid w:val="00D25C69"/>
    <w:rsid w:val="00D26187"/>
    <w:rsid w:val="00D26EEE"/>
    <w:rsid w:val="00D272F4"/>
    <w:rsid w:val="00D27327"/>
    <w:rsid w:val="00D27F42"/>
    <w:rsid w:val="00D3021F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37569"/>
    <w:rsid w:val="00D40494"/>
    <w:rsid w:val="00D41274"/>
    <w:rsid w:val="00D4151E"/>
    <w:rsid w:val="00D41651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97B"/>
    <w:rsid w:val="00D50F95"/>
    <w:rsid w:val="00D50FEE"/>
    <w:rsid w:val="00D51017"/>
    <w:rsid w:val="00D51335"/>
    <w:rsid w:val="00D51565"/>
    <w:rsid w:val="00D52200"/>
    <w:rsid w:val="00D52838"/>
    <w:rsid w:val="00D528DE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454E"/>
    <w:rsid w:val="00D65834"/>
    <w:rsid w:val="00D658C6"/>
    <w:rsid w:val="00D66022"/>
    <w:rsid w:val="00D66065"/>
    <w:rsid w:val="00D6670E"/>
    <w:rsid w:val="00D678CC"/>
    <w:rsid w:val="00D67947"/>
    <w:rsid w:val="00D7010A"/>
    <w:rsid w:val="00D7040B"/>
    <w:rsid w:val="00D70998"/>
    <w:rsid w:val="00D70B79"/>
    <w:rsid w:val="00D70D46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7EE"/>
    <w:rsid w:val="00D7398E"/>
    <w:rsid w:val="00D73E03"/>
    <w:rsid w:val="00D73F90"/>
    <w:rsid w:val="00D75843"/>
    <w:rsid w:val="00D75E70"/>
    <w:rsid w:val="00D7694E"/>
    <w:rsid w:val="00D76E83"/>
    <w:rsid w:val="00D77D5F"/>
    <w:rsid w:val="00D8036A"/>
    <w:rsid w:val="00D8113B"/>
    <w:rsid w:val="00D81307"/>
    <w:rsid w:val="00D815A0"/>
    <w:rsid w:val="00D81D11"/>
    <w:rsid w:val="00D820F3"/>
    <w:rsid w:val="00D822CA"/>
    <w:rsid w:val="00D839F7"/>
    <w:rsid w:val="00D84268"/>
    <w:rsid w:val="00D84515"/>
    <w:rsid w:val="00D84824"/>
    <w:rsid w:val="00D84F73"/>
    <w:rsid w:val="00D855BB"/>
    <w:rsid w:val="00D86658"/>
    <w:rsid w:val="00D8666C"/>
    <w:rsid w:val="00D8778A"/>
    <w:rsid w:val="00D87A59"/>
    <w:rsid w:val="00D90446"/>
    <w:rsid w:val="00D90A0E"/>
    <w:rsid w:val="00D90D31"/>
    <w:rsid w:val="00D9120D"/>
    <w:rsid w:val="00D912DF"/>
    <w:rsid w:val="00D91D05"/>
    <w:rsid w:val="00D92265"/>
    <w:rsid w:val="00D9230B"/>
    <w:rsid w:val="00D928F6"/>
    <w:rsid w:val="00D92F86"/>
    <w:rsid w:val="00D93307"/>
    <w:rsid w:val="00D94372"/>
    <w:rsid w:val="00D9493F"/>
    <w:rsid w:val="00D94FF3"/>
    <w:rsid w:val="00D957C0"/>
    <w:rsid w:val="00D95BFF"/>
    <w:rsid w:val="00D9601F"/>
    <w:rsid w:val="00DA019E"/>
    <w:rsid w:val="00DA0590"/>
    <w:rsid w:val="00DA089E"/>
    <w:rsid w:val="00DA08AF"/>
    <w:rsid w:val="00DA0F8E"/>
    <w:rsid w:val="00DA0FC0"/>
    <w:rsid w:val="00DA1176"/>
    <w:rsid w:val="00DA1985"/>
    <w:rsid w:val="00DA1D80"/>
    <w:rsid w:val="00DA2046"/>
    <w:rsid w:val="00DA3400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0AD"/>
    <w:rsid w:val="00DC0109"/>
    <w:rsid w:val="00DC035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9E7"/>
    <w:rsid w:val="00DE1E4F"/>
    <w:rsid w:val="00DE21CF"/>
    <w:rsid w:val="00DE273A"/>
    <w:rsid w:val="00DE28E6"/>
    <w:rsid w:val="00DE333F"/>
    <w:rsid w:val="00DE3614"/>
    <w:rsid w:val="00DE3E7C"/>
    <w:rsid w:val="00DE4664"/>
    <w:rsid w:val="00DE4C03"/>
    <w:rsid w:val="00DE699E"/>
    <w:rsid w:val="00DE7257"/>
    <w:rsid w:val="00DE7C52"/>
    <w:rsid w:val="00DE7EA0"/>
    <w:rsid w:val="00DF02EC"/>
    <w:rsid w:val="00DF1011"/>
    <w:rsid w:val="00DF1249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5441"/>
    <w:rsid w:val="00DF6B69"/>
    <w:rsid w:val="00DF72F2"/>
    <w:rsid w:val="00DF7911"/>
    <w:rsid w:val="00E00C18"/>
    <w:rsid w:val="00E00CB6"/>
    <w:rsid w:val="00E012D8"/>
    <w:rsid w:val="00E01366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538"/>
    <w:rsid w:val="00E07DFF"/>
    <w:rsid w:val="00E07E45"/>
    <w:rsid w:val="00E10043"/>
    <w:rsid w:val="00E1039A"/>
    <w:rsid w:val="00E11329"/>
    <w:rsid w:val="00E119CF"/>
    <w:rsid w:val="00E11B40"/>
    <w:rsid w:val="00E12B11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8B9"/>
    <w:rsid w:val="00E229F7"/>
    <w:rsid w:val="00E22EE3"/>
    <w:rsid w:val="00E236EC"/>
    <w:rsid w:val="00E242E6"/>
    <w:rsid w:val="00E250DB"/>
    <w:rsid w:val="00E2596F"/>
    <w:rsid w:val="00E263E4"/>
    <w:rsid w:val="00E27009"/>
    <w:rsid w:val="00E302F4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AC6"/>
    <w:rsid w:val="00E35F47"/>
    <w:rsid w:val="00E3618E"/>
    <w:rsid w:val="00E365F4"/>
    <w:rsid w:val="00E377BF"/>
    <w:rsid w:val="00E40FAA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7AB"/>
    <w:rsid w:val="00E47BD9"/>
    <w:rsid w:val="00E47FBB"/>
    <w:rsid w:val="00E508BC"/>
    <w:rsid w:val="00E5141B"/>
    <w:rsid w:val="00E515A3"/>
    <w:rsid w:val="00E517D0"/>
    <w:rsid w:val="00E52AF7"/>
    <w:rsid w:val="00E52F76"/>
    <w:rsid w:val="00E53D50"/>
    <w:rsid w:val="00E541D0"/>
    <w:rsid w:val="00E54EC5"/>
    <w:rsid w:val="00E54F61"/>
    <w:rsid w:val="00E55335"/>
    <w:rsid w:val="00E55D2A"/>
    <w:rsid w:val="00E561FF"/>
    <w:rsid w:val="00E56C00"/>
    <w:rsid w:val="00E56F26"/>
    <w:rsid w:val="00E574D2"/>
    <w:rsid w:val="00E57FA4"/>
    <w:rsid w:val="00E60ADA"/>
    <w:rsid w:val="00E61257"/>
    <w:rsid w:val="00E61535"/>
    <w:rsid w:val="00E6165D"/>
    <w:rsid w:val="00E61C29"/>
    <w:rsid w:val="00E61D31"/>
    <w:rsid w:val="00E6212D"/>
    <w:rsid w:val="00E63155"/>
    <w:rsid w:val="00E63F2E"/>
    <w:rsid w:val="00E64549"/>
    <w:rsid w:val="00E646D4"/>
    <w:rsid w:val="00E65967"/>
    <w:rsid w:val="00E66F75"/>
    <w:rsid w:val="00E672E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7781F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4052"/>
    <w:rsid w:val="00E94307"/>
    <w:rsid w:val="00E943A9"/>
    <w:rsid w:val="00E94762"/>
    <w:rsid w:val="00E94C76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6C61"/>
    <w:rsid w:val="00EA6EA5"/>
    <w:rsid w:val="00EA7045"/>
    <w:rsid w:val="00EA7547"/>
    <w:rsid w:val="00EA7744"/>
    <w:rsid w:val="00EB0C96"/>
    <w:rsid w:val="00EB127F"/>
    <w:rsid w:val="00EB12F6"/>
    <w:rsid w:val="00EB2435"/>
    <w:rsid w:val="00EB3027"/>
    <w:rsid w:val="00EB3399"/>
    <w:rsid w:val="00EB3495"/>
    <w:rsid w:val="00EB350B"/>
    <w:rsid w:val="00EB454D"/>
    <w:rsid w:val="00EB4735"/>
    <w:rsid w:val="00EB49C2"/>
    <w:rsid w:val="00EB52C8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55C"/>
    <w:rsid w:val="00EC5B70"/>
    <w:rsid w:val="00EC6337"/>
    <w:rsid w:val="00EC6E21"/>
    <w:rsid w:val="00EC7198"/>
    <w:rsid w:val="00EC779C"/>
    <w:rsid w:val="00ED0B5B"/>
    <w:rsid w:val="00ED0DC6"/>
    <w:rsid w:val="00ED0DE8"/>
    <w:rsid w:val="00ED19F8"/>
    <w:rsid w:val="00ED1BC1"/>
    <w:rsid w:val="00ED2701"/>
    <w:rsid w:val="00ED3534"/>
    <w:rsid w:val="00ED3A22"/>
    <w:rsid w:val="00ED3B4F"/>
    <w:rsid w:val="00ED3B7D"/>
    <w:rsid w:val="00ED3D2F"/>
    <w:rsid w:val="00ED5158"/>
    <w:rsid w:val="00ED6435"/>
    <w:rsid w:val="00ED73A4"/>
    <w:rsid w:val="00ED758A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556E"/>
    <w:rsid w:val="00EE62B4"/>
    <w:rsid w:val="00EE6661"/>
    <w:rsid w:val="00EE6DD2"/>
    <w:rsid w:val="00EE710E"/>
    <w:rsid w:val="00EF0679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2ADA"/>
    <w:rsid w:val="00F0301D"/>
    <w:rsid w:val="00F03891"/>
    <w:rsid w:val="00F039AC"/>
    <w:rsid w:val="00F046B1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357F"/>
    <w:rsid w:val="00F2372C"/>
    <w:rsid w:val="00F23DD6"/>
    <w:rsid w:val="00F24A57"/>
    <w:rsid w:val="00F24F4D"/>
    <w:rsid w:val="00F25139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1D69"/>
    <w:rsid w:val="00F3250F"/>
    <w:rsid w:val="00F328BD"/>
    <w:rsid w:val="00F3383E"/>
    <w:rsid w:val="00F346BC"/>
    <w:rsid w:val="00F3471B"/>
    <w:rsid w:val="00F34FEF"/>
    <w:rsid w:val="00F3521B"/>
    <w:rsid w:val="00F35561"/>
    <w:rsid w:val="00F35865"/>
    <w:rsid w:val="00F36C2E"/>
    <w:rsid w:val="00F37922"/>
    <w:rsid w:val="00F37C19"/>
    <w:rsid w:val="00F40036"/>
    <w:rsid w:val="00F4101D"/>
    <w:rsid w:val="00F41605"/>
    <w:rsid w:val="00F41850"/>
    <w:rsid w:val="00F422A5"/>
    <w:rsid w:val="00F42330"/>
    <w:rsid w:val="00F4240E"/>
    <w:rsid w:val="00F42C2B"/>
    <w:rsid w:val="00F433C6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E2D"/>
    <w:rsid w:val="00F542D8"/>
    <w:rsid w:val="00F548C8"/>
    <w:rsid w:val="00F55A3B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DE"/>
    <w:rsid w:val="00F62049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4491"/>
    <w:rsid w:val="00F748FD"/>
    <w:rsid w:val="00F74A7A"/>
    <w:rsid w:val="00F74AA0"/>
    <w:rsid w:val="00F74CF0"/>
    <w:rsid w:val="00F74F1A"/>
    <w:rsid w:val="00F75AE8"/>
    <w:rsid w:val="00F75B83"/>
    <w:rsid w:val="00F76074"/>
    <w:rsid w:val="00F7625A"/>
    <w:rsid w:val="00F76408"/>
    <w:rsid w:val="00F77029"/>
    <w:rsid w:val="00F77066"/>
    <w:rsid w:val="00F770C4"/>
    <w:rsid w:val="00F77443"/>
    <w:rsid w:val="00F77CFA"/>
    <w:rsid w:val="00F80849"/>
    <w:rsid w:val="00F80D1C"/>
    <w:rsid w:val="00F80D8F"/>
    <w:rsid w:val="00F80E30"/>
    <w:rsid w:val="00F80F91"/>
    <w:rsid w:val="00F81E4A"/>
    <w:rsid w:val="00F81F25"/>
    <w:rsid w:val="00F824B0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30E3"/>
    <w:rsid w:val="00F93A50"/>
    <w:rsid w:val="00F94658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A0509"/>
    <w:rsid w:val="00FA0E7C"/>
    <w:rsid w:val="00FA1200"/>
    <w:rsid w:val="00FA1C03"/>
    <w:rsid w:val="00FA1D8F"/>
    <w:rsid w:val="00FA1E61"/>
    <w:rsid w:val="00FA2AB0"/>
    <w:rsid w:val="00FA2F4F"/>
    <w:rsid w:val="00FA2FA0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60C"/>
    <w:rsid w:val="00FB3CD6"/>
    <w:rsid w:val="00FB4C0F"/>
    <w:rsid w:val="00FB52FD"/>
    <w:rsid w:val="00FB5D21"/>
    <w:rsid w:val="00FB66F8"/>
    <w:rsid w:val="00FB6D13"/>
    <w:rsid w:val="00FB7340"/>
    <w:rsid w:val="00FB7724"/>
    <w:rsid w:val="00FB7B15"/>
    <w:rsid w:val="00FB7B5D"/>
    <w:rsid w:val="00FC0B96"/>
    <w:rsid w:val="00FC105D"/>
    <w:rsid w:val="00FC1859"/>
    <w:rsid w:val="00FC1A8F"/>
    <w:rsid w:val="00FC2742"/>
    <w:rsid w:val="00FC2D17"/>
    <w:rsid w:val="00FC35B0"/>
    <w:rsid w:val="00FC3BBC"/>
    <w:rsid w:val="00FC3EEB"/>
    <w:rsid w:val="00FC5304"/>
    <w:rsid w:val="00FC553E"/>
    <w:rsid w:val="00FC65A0"/>
    <w:rsid w:val="00FC6C2B"/>
    <w:rsid w:val="00FC6D4C"/>
    <w:rsid w:val="00FD0386"/>
    <w:rsid w:val="00FD10D2"/>
    <w:rsid w:val="00FD1F53"/>
    <w:rsid w:val="00FD2290"/>
    <w:rsid w:val="00FD22B6"/>
    <w:rsid w:val="00FD282A"/>
    <w:rsid w:val="00FD2A71"/>
    <w:rsid w:val="00FD43D6"/>
    <w:rsid w:val="00FD4C77"/>
    <w:rsid w:val="00FD4CC0"/>
    <w:rsid w:val="00FD5183"/>
    <w:rsid w:val="00FD584A"/>
    <w:rsid w:val="00FD5AFC"/>
    <w:rsid w:val="00FD6A3D"/>
    <w:rsid w:val="00FD6BB9"/>
    <w:rsid w:val="00FD6F42"/>
    <w:rsid w:val="00FE098B"/>
    <w:rsid w:val="00FE0C6B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4E7"/>
    <w:rsid w:val="00FE5672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6C0F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76725-2CCC-40E7-A99F-6CDAA9F1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#79</vt:lpstr>
    </vt:vector>
  </TitlesOfParts>
  <Company>Cisco Systems</Company>
  <LinksUpToDate>false</LinksUpToDate>
  <CharactersWithSpaces>14880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#79</dc:title>
  <dc:creator>Vikram Chandrasekhar</dc:creator>
  <cp:lastModifiedBy>Sigen Ye</cp:lastModifiedBy>
  <cp:revision>7</cp:revision>
  <cp:lastPrinted>2013-09-26T18:14:00Z</cp:lastPrinted>
  <dcterms:created xsi:type="dcterms:W3CDTF">2015-03-20T01:03:00Z</dcterms:created>
  <dcterms:modified xsi:type="dcterms:W3CDTF">2015-03-21T03:00:00Z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-911833381</vt:i4>
  </property>
  <property fmtid="{D5CDD505-2E9C-101B-9397-08002B2CF9AE}" pid="4" name="_EmailSubject">
    <vt:lpwstr>tdoc draft for RAN1 LAA ad hoc meeting</vt:lpwstr>
  </property>
  <property fmtid="{D5CDD505-2E9C-101B-9397-08002B2CF9AE}" pid="5" name="_AuthorEmail">
    <vt:lpwstr>matthew.baker@alcatel-lucent.com</vt:lpwstr>
  </property>
  <property fmtid="{D5CDD505-2E9C-101B-9397-08002B2CF9AE}" pid="6" name="_AuthorEmailDisplayName">
    <vt:lpwstr>Baker, Matthew (Matthew)</vt:lpwstr>
  </property>
  <property fmtid="{D5CDD505-2E9C-101B-9397-08002B2CF9AE}" pid="7" name="_ReviewingToolsShownOnce">
    <vt:lpwstr/>
  </property>
</Properties>
</file>